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F7" w:rsidRPr="001233F7" w:rsidRDefault="001B4F6D" w:rsidP="00B9301F">
      <w:pPr>
        <w:spacing w:line="276" w:lineRule="auto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5940425" cy="8274698"/>
            <wp:effectExtent l="0" t="0" r="3175" b="0"/>
            <wp:docPr id="1" name="Рисунок 1" descr="E:\ан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т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233F7">
        <w:rPr>
          <w:rFonts w:ascii="Times New Roman" w:hAnsi="Times New Roman"/>
          <w:color w:val="000000"/>
          <w:lang w:eastAsia="ru-RU" w:bidi="ru-RU"/>
        </w:rPr>
        <w:t>Противо</w:t>
      </w:r>
      <w:r w:rsidR="001233F7" w:rsidRPr="001233F7">
        <w:rPr>
          <w:rFonts w:ascii="Times New Roman" w:hAnsi="Times New Roman"/>
          <w:color w:val="000000"/>
          <w:lang w:eastAsia="ru-RU" w:bidi="ru-RU"/>
        </w:rPr>
        <w:t>действие коррупции - деятельность ф</w:t>
      </w:r>
      <w:r w:rsidR="001233F7">
        <w:rPr>
          <w:rFonts w:ascii="Times New Roman" w:hAnsi="Times New Roman"/>
          <w:color w:val="000000"/>
          <w:lang w:eastAsia="ru-RU" w:bidi="ru-RU"/>
        </w:rPr>
        <w:t>едеральных органов государствен</w:t>
      </w:r>
      <w:r w:rsidR="001233F7" w:rsidRPr="001233F7">
        <w:rPr>
          <w:rFonts w:ascii="Times New Roman" w:hAnsi="Times New Roman"/>
          <w:color w:val="000000"/>
          <w:lang w:eastAsia="ru-RU" w:bidi="ru-RU"/>
        </w:rPr>
        <w:t>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</w:t>
      </w:r>
    </w:p>
    <w:p w:rsidR="001E2BF1" w:rsidRPr="00D51DAB" w:rsidRDefault="00D51DAB" w:rsidP="00B9301F">
      <w:pPr>
        <w:spacing w:line="276" w:lineRule="auto"/>
        <w:jc w:val="both"/>
        <w:rPr>
          <w:rFonts w:ascii="Times New Roman" w:hAnsi="Times New Roman"/>
        </w:rPr>
      </w:pPr>
      <w:r w:rsidRPr="00CA238C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  <w:r w:rsidR="001E2BF1" w:rsidRPr="00D51DAB">
        <w:rPr>
          <w:rFonts w:ascii="Times New Roman" w:hAnsi="Times New Roman"/>
        </w:rPr>
        <w:t>лиц в пределах их полномочий (пункт 2 статьи 1 Федерального закона от 25.12.2008 № 273-ФЗ «О противодействии коррупции»):</w:t>
      </w:r>
    </w:p>
    <w:p w:rsidR="001E2BF1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E2BF1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51DAB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в) по минимизации и (или) ликвидации последствий коррупционных правонарушений. </w:t>
      </w:r>
      <w:r w:rsidR="00D51DAB" w:rsidRPr="00D51DAB">
        <w:rPr>
          <w:rFonts w:ascii="Times New Roman" w:hAnsi="Times New Roman"/>
        </w:rPr>
        <w:t xml:space="preserve"> </w:t>
      </w:r>
    </w:p>
    <w:p w:rsidR="001E2BF1" w:rsidRPr="00D51DAB" w:rsidRDefault="00D51DAB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</w:t>
      </w:r>
      <w:r w:rsidR="006303FA">
        <w:rPr>
          <w:rFonts w:ascii="Times New Roman" w:hAnsi="Times New Roman"/>
        </w:rPr>
        <w:t>Учреждение</w:t>
      </w:r>
      <w:r w:rsidR="001E2BF1" w:rsidRPr="00D51DAB">
        <w:rPr>
          <w:rFonts w:ascii="Times New Roman" w:hAnsi="Times New Roman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1E2BF1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</w:t>
      </w:r>
      <w:r w:rsidR="00D51DAB" w:rsidRPr="00D51DAB">
        <w:rPr>
          <w:rFonts w:ascii="Times New Roman" w:hAnsi="Times New Roman"/>
        </w:rPr>
        <w:t xml:space="preserve">   </w:t>
      </w:r>
      <w:r w:rsidRPr="00D51DAB">
        <w:rPr>
          <w:rFonts w:ascii="Times New Roman" w:hAnsi="Times New Roman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E2BF1" w:rsidRPr="00D51DAB" w:rsidRDefault="00D51DAB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</w:t>
      </w:r>
      <w:r w:rsidR="001E2BF1" w:rsidRPr="00D51DAB">
        <w:rPr>
          <w:rFonts w:ascii="Times New Roman" w:hAnsi="Times New Roman"/>
        </w:rPr>
        <w:t xml:space="preserve"> 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E2BF1" w:rsidRPr="00D51DAB" w:rsidRDefault="00D51DAB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</w:t>
      </w:r>
      <w:r w:rsidR="001E2BF1" w:rsidRPr="00D51DAB">
        <w:rPr>
          <w:rFonts w:ascii="Times New Roman" w:hAnsi="Times New Roman"/>
        </w:rPr>
        <w:t xml:space="preserve"> 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1E2BF1" w:rsidRDefault="00D51DAB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 </w:t>
      </w:r>
      <w:r w:rsidR="001E2BF1" w:rsidRPr="00D51DAB">
        <w:rPr>
          <w:rFonts w:ascii="Times New Roman" w:hAnsi="Times New Roman"/>
        </w:rPr>
        <w:t xml:space="preserve"> 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 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303FA" w:rsidRPr="00D51DAB" w:rsidRDefault="006303FA" w:rsidP="00B9301F">
      <w:pPr>
        <w:spacing w:line="276" w:lineRule="auto"/>
        <w:jc w:val="both"/>
        <w:rPr>
          <w:rFonts w:ascii="Times New Roman" w:hAnsi="Times New Roman"/>
        </w:rPr>
      </w:pPr>
    </w:p>
    <w:p w:rsidR="001E2BF1" w:rsidRPr="00D51DAB" w:rsidRDefault="00D51DAB" w:rsidP="00B9301F">
      <w:pPr>
        <w:spacing w:line="276" w:lineRule="auto"/>
        <w:jc w:val="center"/>
        <w:rPr>
          <w:rFonts w:ascii="Times New Roman" w:hAnsi="Times New Roman"/>
          <w:b/>
        </w:rPr>
      </w:pPr>
      <w:r w:rsidRPr="00D51DAB">
        <w:rPr>
          <w:rFonts w:ascii="Times New Roman" w:hAnsi="Times New Roman"/>
          <w:b/>
          <w:lang w:val="en-US"/>
        </w:rPr>
        <w:t>II</w:t>
      </w:r>
      <w:r w:rsidR="001E2BF1" w:rsidRPr="00D51DAB">
        <w:rPr>
          <w:rFonts w:ascii="Times New Roman" w:hAnsi="Times New Roman"/>
          <w:b/>
        </w:rPr>
        <w:t>. Цели и задачи внедрения антикоррупционной политики</w:t>
      </w:r>
    </w:p>
    <w:p w:rsidR="00AC3F7C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</w:t>
      </w:r>
      <w:r w:rsidR="00D51DAB" w:rsidRPr="00D51DAB">
        <w:rPr>
          <w:rFonts w:ascii="Times New Roman" w:hAnsi="Times New Roman"/>
        </w:rPr>
        <w:t>2.1</w:t>
      </w:r>
      <w:r w:rsidRPr="00D51DAB">
        <w:rPr>
          <w:rFonts w:ascii="Times New Roman" w:hAnsi="Times New Roman"/>
        </w:rPr>
        <w:t>. Основными целями антикоррупционной политики являются:</w:t>
      </w:r>
    </w:p>
    <w:p w:rsidR="00AC3F7C" w:rsidRPr="00B9301F" w:rsidRDefault="00B9301F" w:rsidP="00B9301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E2BF1" w:rsidRPr="00B9301F">
        <w:rPr>
          <w:rFonts w:ascii="Times New Roman" w:hAnsi="Times New Roman"/>
        </w:rPr>
        <w:t xml:space="preserve">предупреждение коррупции в </w:t>
      </w:r>
      <w:r w:rsidR="00F2079E" w:rsidRPr="00B9301F">
        <w:rPr>
          <w:rFonts w:ascii="Times New Roman" w:hAnsi="Times New Roman"/>
        </w:rPr>
        <w:t>МАДОУ</w:t>
      </w:r>
      <w:r w:rsidR="001E2BF1" w:rsidRPr="00B9301F">
        <w:rPr>
          <w:rFonts w:ascii="Times New Roman" w:hAnsi="Times New Roman"/>
        </w:rPr>
        <w:t xml:space="preserve">; </w:t>
      </w:r>
    </w:p>
    <w:p w:rsidR="00AC3F7C" w:rsidRPr="00B9301F" w:rsidRDefault="00B9301F" w:rsidP="00B9301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E2BF1" w:rsidRPr="00B9301F">
        <w:rPr>
          <w:rFonts w:ascii="Times New Roman" w:hAnsi="Times New Roman"/>
        </w:rPr>
        <w:t xml:space="preserve">обеспечение ответственности за коррупционные правонарушения; </w:t>
      </w:r>
    </w:p>
    <w:p w:rsidR="001E2BF1" w:rsidRPr="00B9301F" w:rsidRDefault="00B9301F" w:rsidP="00B9301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E2BF1" w:rsidRPr="00B9301F">
        <w:rPr>
          <w:rFonts w:ascii="Times New Roman" w:hAnsi="Times New Roman"/>
        </w:rPr>
        <w:t xml:space="preserve">формирование антикоррупционного сознания у работников </w:t>
      </w:r>
      <w:r w:rsidR="00F2079E" w:rsidRPr="00B9301F">
        <w:rPr>
          <w:rFonts w:ascii="Times New Roman" w:hAnsi="Times New Roman"/>
        </w:rPr>
        <w:t>МАДОУ</w:t>
      </w:r>
      <w:r>
        <w:rPr>
          <w:rFonts w:ascii="Times New Roman" w:hAnsi="Times New Roman"/>
        </w:rPr>
        <w:t>.</w:t>
      </w:r>
    </w:p>
    <w:p w:rsidR="0015225F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2.2. Основные задачи антикоррупционной политики </w:t>
      </w:r>
      <w:r w:rsidR="00F2079E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>:</w:t>
      </w:r>
    </w:p>
    <w:p w:rsidR="0015225F" w:rsidRDefault="0015225F" w:rsidP="00B9301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1E2BF1" w:rsidRPr="00D51DAB">
        <w:rPr>
          <w:rFonts w:ascii="Times New Roman" w:hAnsi="Times New Roman"/>
        </w:rPr>
        <w:t xml:space="preserve"> формирование у работников понимания позиции </w:t>
      </w:r>
      <w:r w:rsidR="00F2079E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 xml:space="preserve"> в неприятии коррупции в любых формах и проявлениях; </w:t>
      </w:r>
    </w:p>
    <w:p w:rsidR="0015225F" w:rsidRDefault="0015225F" w:rsidP="00B9301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E2BF1" w:rsidRPr="00D51DAB">
        <w:rPr>
          <w:rFonts w:ascii="Times New Roman" w:hAnsi="Times New Roman"/>
        </w:rPr>
        <w:t xml:space="preserve">минимизация риска вовлечения работников </w:t>
      </w:r>
      <w:r w:rsidR="00F2079E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 xml:space="preserve"> в коррупционную деятельность; </w:t>
      </w:r>
    </w:p>
    <w:p w:rsidR="0015225F" w:rsidRDefault="0015225F" w:rsidP="00B9301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E2BF1" w:rsidRPr="00D51DAB">
        <w:rPr>
          <w:rFonts w:ascii="Times New Roman" w:hAnsi="Times New Roman"/>
        </w:rPr>
        <w:t xml:space="preserve">обеспечение ответственности за коррупционные правонарушения; </w:t>
      </w:r>
    </w:p>
    <w:p w:rsidR="0015225F" w:rsidRDefault="0015225F" w:rsidP="00B9301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E2BF1" w:rsidRPr="00D51DAB">
        <w:rPr>
          <w:rFonts w:ascii="Times New Roman" w:hAnsi="Times New Roman"/>
        </w:rPr>
        <w:t xml:space="preserve">мониторинг эффективности мероприятий антикоррупционной политики; </w:t>
      </w:r>
    </w:p>
    <w:p w:rsidR="001E2BF1" w:rsidRDefault="0015225F" w:rsidP="00B9301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E2BF1" w:rsidRPr="00D51DAB">
        <w:rPr>
          <w:rFonts w:ascii="Times New Roman" w:hAnsi="Times New Roman"/>
        </w:rPr>
        <w:t xml:space="preserve">установление обязанности работников </w:t>
      </w:r>
      <w:r w:rsidR="00F2079E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 xml:space="preserve"> знать и соблюдать требования настоящей политики, основные нормы антикоррупционного законодательства.</w:t>
      </w:r>
    </w:p>
    <w:p w:rsidR="0015225F" w:rsidRPr="00D51DAB" w:rsidRDefault="0015225F" w:rsidP="00B9301F">
      <w:pPr>
        <w:spacing w:line="276" w:lineRule="auto"/>
        <w:jc w:val="both"/>
        <w:rPr>
          <w:rFonts w:ascii="Times New Roman" w:hAnsi="Times New Roman"/>
        </w:rPr>
      </w:pPr>
    </w:p>
    <w:p w:rsidR="00B9301F" w:rsidRDefault="00D51DAB" w:rsidP="00B9301F">
      <w:pPr>
        <w:spacing w:line="276" w:lineRule="auto"/>
        <w:jc w:val="center"/>
        <w:rPr>
          <w:rFonts w:ascii="Times New Roman" w:hAnsi="Times New Roman"/>
          <w:b/>
        </w:rPr>
      </w:pPr>
      <w:r w:rsidRPr="00D51DAB">
        <w:rPr>
          <w:rFonts w:ascii="Times New Roman" w:hAnsi="Times New Roman"/>
          <w:b/>
          <w:lang w:val="en-US"/>
        </w:rPr>
        <w:t>I</w:t>
      </w:r>
      <w:r w:rsidR="001E2BF1" w:rsidRPr="00D51DAB">
        <w:rPr>
          <w:rFonts w:ascii="Times New Roman" w:hAnsi="Times New Roman"/>
          <w:b/>
        </w:rPr>
        <w:t xml:space="preserve">II. Основные принципы </w:t>
      </w:r>
      <w:r w:rsidR="00B9301F">
        <w:rPr>
          <w:rFonts w:ascii="Times New Roman" w:hAnsi="Times New Roman"/>
          <w:b/>
        </w:rPr>
        <w:t xml:space="preserve">антикоррупционной деятельности </w:t>
      </w:r>
    </w:p>
    <w:p w:rsidR="00AC3F7C" w:rsidRPr="00D51DAB" w:rsidRDefault="00B9301F" w:rsidP="00B9301F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1E2BF1" w:rsidRPr="00D51DAB">
        <w:rPr>
          <w:rFonts w:ascii="Times New Roman" w:hAnsi="Times New Roman"/>
          <w:b/>
        </w:rPr>
        <w:t>бразовательной организации</w:t>
      </w:r>
    </w:p>
    <w:p w:rsidR="001E2BF1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Система мер противодействия коррупции </w:t>
      </w:r>
      <w:r w:rsidRPr="009B6A40">
        <w:rPr>
          <w:rFonts w:ascii="Times New Roman" w:hAnsi="Times New Roman"/>
        </w:rPr>
        <w:t xml:space="preserve">в </w:t>
      </w:r>
      <w:r w:rsidR="009B6A40" w:rsidRPr="009B6A40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основывается на следующих ключевых принципах: </w:t>
      </w:r>
    </w:p>
    <w:p w:rsidR="001E2BF1" w:rsidRPr="00D51DAB" w:rsidRDefault="00D51DAB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>3.1</w:t>
      </w:r>
      <w:r w:rsidR="001E2BF1" w:rsidRPr="00D51DAB">
        <w:rPr>
          <w:rFonts w:ascii="Times New Roman" w:hAnsi="Times New Roman"/>
        </w:rPr>
        <w:t xml:space="preserve">. Принцип соответствия политики </w:t>
      </w:r>
      <w:r w:rsidR="008115F7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 xml:space="preserve"> действующему законодательству и общепринятым нормам. 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 w:rsidR="00184ACB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 xml:space="preserve">. </w:t>
      </w:r>
    </w:p>
    <w:p w:rsidR="00184ACB" w:rsidRDefault="00D51DAB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>3.2</w:t>
      </w:r>
      <w:r w:rsidR="001E2BF1" w:rsidRPr="00D51DAB">
        <w:rPr>
          <w:rFonts w:ascii="Times New Roman" w:hAnsi="Times New Roman"/>
        </w:rPr>
        <w:t xml:space="preserve">. Принцип личного примера руководства </w:t>
      </w:r>
      <w:r w:rsidR="00184ACB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 xml:space="preserve">. Ключевая роль руководства </w:t>
      </w:r>
      <w:r w:rsidR="00184ACB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1E2BF1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3.3. Принцип вовлеченности работников. Информированность работников </w:t>
      </w:r>
      <w:r w:rsidR="00184ACB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1E2BF1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3.4. Принцип соразмерности антикоррупционных процедур риску коррупции. Разработка и выполнение комплекса мероприятий, позволяющих </w:t>
      </w:r>
      <w:r w:rsidR="00184ACB">
        <w:rPr>
          <w:rFonts w:ascii="Times New Roman" w:hAnsi="Times New Roman"/>
        </w:rPr>
        <w:t>снизить вероятность вовлечения МАДОУ</w:t>
      </w:r>
      <w:r w:rsidRPr="00D51DAB">
        <w:rPr>
          <w:rFonts w:ascii="Times New Roman" w:hAnsi="Times New Roman"/>
        </w:rPr>
        <w:t xml:space="preserve">, его руководителей и сотрудников в коррупционную деятельность, осуществляется с учетом существующих в деятельности </w:t>
      </w:r>
      <w:r w:rsidR="00184ACB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коррупционных рисков.</w:t>
      </w:r>
    </w:p>
    <w:p w:rsidR="001E2BF1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3.5. Принцип эффективности антикоррупционных процедур. Применение в </w:t>
      </w:r>
      <w:r w:rsidR="00184ACB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 </w:t>
      </w:r>
    </w:p>
    <w:p w:rsidR="001E2BF1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3.6. Принцип ответственности и неотвратимости наказания. Неотвратимость наказания для работников </w:t>
      </w:r>
      <w:r w:rsidR="00184ACB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184ACB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за реализацию внутриорганизационной антикоррупционной политики.</w:t>
      </w:r>
    </w:p>
    <w:p w:rsidR="001E2BF1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3.7. Принцип открытости работы. Информирование контрагентов, партнеров и общественности о принятых в организации антикоррупционных стандартах работы.</w:t>
      </w:r>
    </w:p>
    <w:p w:rsidR="001E2BF1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3.8.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AC3F7C" w:rsidRPr="00D51DAB" w:rsidRDefault="00D51DAB" w:rsidP="00B9301F">
      <w:pPr>
        <w:spacing w:line="276" w:lineRule="auto"/>
        <w:jc w:val="center"/>
        <w:rPr>
          <w:rFonts w:ascii="Times New Roman" w:hAnsi="Times New Roman"/>
          <w:b/>
        </w:rPr>
      </w:pPr>
      <w:r w:rsidRPr="00D51DAB">
        <w:rPr>
          <w:rFonts w:ascii="Times New Roman" w:hAnsi="Times New Roman"/>
          <w:b/>
          <w:lang w:val="en-US"/>
        </w:rPr>
        <w:t>IV</w:t>
      </w:r>
      <w:r w:rsidR="001E2BF1" w:rsidRPr="00D51DAB">
        <w:rPr>
          <w:rFonts w:ascii="Times New Roman" w:hAnsi="Times New Roman"/>
          <w:b/>
        </w:rPr>
        <w:t>. Область применения политики и круг лиц, попадающих под ее действие</w:t>
      </w:r>
    </w:p>
    <w:p w:rsidR="00AC3F7C" w:rsidRPr="00D51DAB" w:rsidRDefault="00AC3F7C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lastRenderedPageBreak/>
        <w:t xml:space="preserve">     </w:t>
      </w:r>
      <w:r w:rsidR="001E2BF1" w:rsidRPr="00D51DAB">
        <w:rPr>
          <w:rFonts w:ascii="Times New Roman" w:hAnsi="Times New Roman"/>
        </w:rPr>
        <w:t xml:space="preserve">Основным кругом лиц, попадающих под действие политики, являются работники </w:t>
      </w:r>
      <w:r w:rsidR="005C711B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 xml:space="preserve">, находящиеся с ней в трудовых отношениях, вне зависимости от занимаемой должности и выполняемых функций, и на других лиц, с которыми </w:t>
      </w:r>
      <w:r w:rsidR="005C711B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 xml:space="preserve"> вступает в договорные отношения</w:t>
      </w:r>
      <w:r w:rsidRPr="00D51DAB">
        <w:rPr>
          <w:rFonts w:ascii="Times New Roman" w:hAnsi="Times New Roman"/>
        </w:rPr>
        <w:t>.</w:t>
      </w:r>
    </w:p>
    <w:p w:rsidR="00433496" w:rsidRDefault="00AC3F7C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   </w:t>
      </w:r>
      <w:r w:rsidR="001E2BF1" w:rsidRPr="00D51DAB">
        <w:rPr>
          <w:rFonts w:ascii="Times New Roman" w:hAnsi="Times New Roman"/>
        </w:rPr>
        <w:t xml:space="preserve"> Ответственные за реализацию антикоррупционно</w:t>
      </w:r>
      <w:r w:rsidR="00D51DAB">
        <w:rPr>
          <w:rFonts w:ascii="Times New Roman" w:hAnsi="Times New Roman"/>
        </w:rPr>
        <w:t xml:space="preserve">й политики являются заведующий </w:t>
      </w:r>
      <w:r w:rsidR="00B9301F">
        <w:rPr>
          <w:rFonts w:ascii="Times New Roman" w:hAnsi="Times New Roman"/>
        </w:rPr>
        <w:t xml:space="preserve">Ф.С. </w:t>
      </w:r>
      <w:proofErr w:type="spellStart"/>
      <w:r w:rsidR="00B9301F">
        <w:rPr>
          <w:rFonts w:ascii="Times New Roman" w:hAnsi="Times New Roman"/>
        </w:rPr>
        <w:t>Леушина</w:t>
      </w:r>
      <w:proofErr w:type="spellEnd"/>
      <w:r w:rsidR="001E2BF1" w:rsidRPr="00D51DAB">
        <w:rPr>
          <w:rFonts w:ascii="Times New Roman" w:hAnsi="Times New Roman"/>
        </w:rPr>
        <w:t xml:space="preserve">, председатель профсоюзного комитета </w:t>
      </w:r>
      <w:r w:rsidR="00B9301F">
        <w:rPr>
          <w:rFonts w:ascii="Times New Roman" w:hAnsi="Times New Roman"/>
        </w:rPr>
        <w:t xml:space="preserve">Л.Ф. </w:t>
      </w:r>
      <w:proofErr w:type="spellStart"/>
      <w:r w:rsidR="00B9301F">
        <w:rPr>
          <w:rFonts w:ascii="Times New Roman" w:hAnsi="Times New Roman"/>
        </w:rPr>
        <w:t>Шафиева</w:t>
      </w:r>
      <w:proofErr w:type="spellEnd"/>
      <w:r w:rsidR="001E2BF1" w:rsidRPr="00D51DAB">
        <w:rPr>
          <w:rFonts w:ascii="Times New Roman" w:hAnsi="Times New Roman"/>
        </w:rPr>
        <w:t xml:space="preserve">, </w:t>
      </w:r>
      <w:r w:rsidR="00B9301F">
        <w:rPr>
          <w:rFonts w:ascii="Times New Roman" w:hAnsi="Times New Roman"/>
        </w:rPr>
        <w:t>завхоз Габсатарова Ф.Ф.</w:t>
      </w:r>
    </w:p>
    <w:p w:rsidR="00B9301F" w:rsidRPr="00D51DAB" w:rsidRDefault="00B9301F" w:rsidP="00B9301F">
      <w:pPr>
        <w:spacing w:line="276" w:lineRule="auto"/>
        <w:jc w:val="both"/>
        <w:rPr>
          <w:rFonts w:ascii="Times New Roman" w:hAnsi="Times New Roman"/>
        </w:rPr>
      </w:pPr>
    </w:p>
    <w:p w:rsidR="00AC3F7C" w:rsidRPr="00D51DAB" w:rsidRDefault="001E2BF1" w:rsidP="00B9301F">
      <w:pPr>
        <w:spacing w:line="276" w:lineRule="auto"/>
        <w:jc w:val="center"/>
        <w:rPr>
          <w:rFonts w:ascii="Times New Roman" w:hAnsi="Times New Roman"/>
          <w:b/>
        </w:rPr>
      </w:pPr>
      <w:r w:rsidRPr="00D51DAB">
        <w:rPr>
          <w:rFonts w:ascii="Times New Roman" w:hAnsi="Times New Roman"/>
          <w:b/>
        </w:rPr>
        <w:t xml:space="preserve">V. Общие обязанности работников </w:t>
      </w:r>
      <w:r w:rsidR="00E82B6A">
        <w:rPr>
          <w:rFonts w:ascii="Times New Roman" w:hAnsi="Times New Roman"/>
          <w:b/>
        </w:rPr>
        <w:t>МАДОУ</w:t>
      </w:r>
      <w:r w:rsidR="00AC3F7C" w:rsidRPr="00D51DAB">
        <w:rPr>
          <w:rFonts w:ascii="Times New Roman" w:hAnsi="Times New Roman"/>
          <w:b/>
        </w:rPr>
        <w:t xml:space="preserve"> </w:t>
      </w:r>
      <w:r w:rsidRPr="00D51DAB">
        <w:rPr>
          <w:rFonts w:ascii="Times New Roman" w:hAnsi="Times New Roman"/>
          <w:b/>
        </w:rPr>
        <w:t>в связи с предупреждением и противодействием коррупции</w:t>
      </w:r>
    </w:p>
    <w:p w:rsidR="00AC3F7C" w:rsidRPr="00D51DAB" w:rsidRDefault="001E2BF1" w:rsidP="00B9301F">
      <w:pPr>
        <w:spacing w:line="276" w:lineRule="auto"/>
        <w:jc w:val="both"/>
        <w:rPr>
          <w:rFonts w:ascii="Times New Roman" w:hAnsi="Times New Roman"/>
          <w:b/>
        </w:rPr>
      </w:pPr>
      <w:r w:rsidRPr="00D51DAB">
        <w:rPr>
          <w:rFonts w:ascii="Times New Roman" w:hAnsi="Times New Roman"/>
        </w:rPr>
        <w:t xml:space="preserve">Общие обязанности работников </w:t>
      </w:r>
      <w:r w:rsidR="00E82B6A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в связи с предупреждением и противодействием коррупции: </w:t>
      </w:r>
    </w:p>
    <w:p w:rsidR="00AC3F7C" w:rsidRPr="00D51DAB" w:rsidRDefault="00AC3F7C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 </w:t>
      </w:r>
      <w:r w:rsidR="001E2BF1" w:rsidRPr="00D51DAB">
        <w:rPr>
          <w:rFonts w:ascii="Times New Roman" w:hAnsi="Times New Roman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E82B6A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>;</w:t>
      </w:r>
    </w:p>
    <w:p w:rsidR="00AC3F7C" w:rsidRPr="00D51DAB" w:rsidRDefault="00AC3F7C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  </w:t>
      </w:r>
      <w:r w:rsidR="001E2BF1" w:rsidRPr="00D51DAB">
        <w:rPr>
          <w:rFonts w:ascii="Times New Roman" w:hAnsi="Times New Roman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E82B6A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>;</w:t>
      </w:r>
    </w:p>
    <w:p w:rsidR="00AC3F7C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</w:t>
      </w:r>
      <w:r w:rsidR="00D85221">
        <w:rPr>
          <w:rFonts w:ascii="Times New Roman" w:hAnsi="Times New Roman"/>
        </w:rPr>
        <w:t xml:space="preserve">     </w:t>
      </w:r>
      <w:r w:rsidRPr="00D51DAB">
        <w:rPr>
          <w:rFonts w:ascii="Times New Roman" w:hAnsi="Times New Roman"/>
        </w:rPr>
        <w:t xml:space="preserve">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="00E82B6A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о случаях склонения работника к совершению коррупционных правонарушений; </w:t>
      </w:r>
    </w:p>
    <w:p w:rsidR="001E2BF1" w:rsidRDefault="00AC3F7C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   </w:t>
      </w:r>
      <w:r w:rsidR="001E2BF1" w:rsidRPr="00D51DAB">
        <w:rPr>
          <w:rFonts w:ascii="Times New Roman" w:hAnsi="Times New Roman"/>
        </w:rPr>
        <w:t xml:space="preserve">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 w:rsidR="00E82B6A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E82B6A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 xml:space="preserve"> или иными лицами; сообщить непосредственному начальнику или иному ответственному лицу о возможности возникновения либо возникшем у работника конфликте интересов</w:t>
      </w:r>
      <w:r w:rsidR="000B5EF9">
        <w:rPr>
          <w:rFonts w:ascii="Times New Roman" w:hAnsi="Times New Roman"/>
        </w:rPr>
        <w:t>.</w:t>
      </w:r>
    </w:p>
    <w:p w:rsidR="000B5EF9" w:rsidRPr="00D51DAB" w:rsidRDefault="000B5EF9" w:rsidP="00B9301F">
      <w:pPr>
        <w:spacing w:line="276" w:lineRule="auto"/>
        <w:jc w:val="both"/>
        <w:rPr>
          <w:rFonts w:ascii="Times New Roman" w:hAnsi="Times New Roman"/>
        </w:rPr>
      </w:pPr>
    </w:p>
    <w:p w:rsidR="00AC3F7C" w:rsidRPr="00D51DAB" w:rsidRDefault="001E2BF1" w:rsidP="00B9301F">
      <w:pPr>
        <w:spacing w:line="276" w:lineRule="auto"/>
        <w:jc w:val="center"/>
        <w:rPr>
          <w:rFonts w:ascii="Times New Roman" w:hAnsi="Times New Roman"/>
          <w:b/>
        </w:rPr>
      </w:pPr>
      <w:r w:rsidRPr="00D51DAB">
        <w:rPr>
          <w:rFonts w:ascii="Times New Roman" w:hAnsi="Times New Roman"/>
          <w:b/>
        </w:rPr>
        <w:t>V</w:t>
      </w:r>
      <w:r w:rsidR="00D51DAB" w:rsidRPr="00D51DAB">
        <w:rPr>
          <w:rFonts w:ascii="Times New Roman" w:hAnsi="Times New Roman"/>
          <w:b/>
          <w:lang w:val="en-US"/>
        </w:rPr>
        <w:t>I</w:t>
      </w:r>
      <w:r w:rsidRPr="00D51DAB">
        <w:rPr>
          <w:rFonts w:ascii="Times New Roman" w:hAnsi="Times New Roman"/>
          <w:b/>
        </w:rPr>
        <w:t xml:space="preserve">. Специальные обязанности работников </w:t>
      </w:r>
      <w:r w:rsidR="007A7879">
        <w:rPr>
          <w:rFonts w:ascii="Times New Roman" w:hAnsi="Times New Roman"/>
          <w:b/>
        </w:rPr>
        <w:t>МАДОУ</w:t>
      </w:r>
    </w:p>
    <w:p w:rsidR="00AC3F7C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в связи с предупреждением и противодействием коррупции Специальные обязанности в связи с предупреждением и противодействием коррупции могут устанавливаться для следующих категорий лиц, работающих в </w:t>
      </w:r>
      <w:r w:rsidR="007A7879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>:</w:t>
      </w:r>
    </w:p>
    <w:p w:rsidR="00AC3F7C" w:rsidRPr="00D51DAB" w:rsidRDefault="00371CD2" w:rsidP="00B9301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руководство</w:t>
      </w:r>
      <w:r w:rsidR="001E2BF1" w:rsidRPr="00D51DAB">
        <w:rPr>
          <w:rFonts w:ascii="Times New Roman" w:hAnsi="Times New Roman"/>
        </w:rPr>
        <w:t xml:space="preserve"> </w:t>
      </w:r>
      <w:r w:rsidR="007A7879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 xml:space="preserve">; </w:t>
      </w:r>
    </w:p>
    <w:p w:rsidR="00AC3F7C" w:rsidRPr="00D51DAB" w:rsidRDefault="001E2BF1" w:rsidP="00B9301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>лиц, ответственных за реализацию антикоррупционной политики;</w:t>
      </w:r>
    </w:p>
    <w:p w:rsidR="00AC3F7C" w:rsidRPr="00D51DAB" w:rsidRDefault="001E2BF1" w:rsidP="00B9301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>работников, чья деятельность связана с коррупционными рисками;</w:t>
      </w:r>
    </w:p>
    <w:p w:rsidR="00AC3F7C" w:rsidRPr="00D51DAB" w:rsidRDefault="001E2BF1" w:rsidP="00B9301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лиц, осуществляющих внутренний контроль и аудит, и т.д. </w:t>
      </w:r>
    </w:p>
    <w:p w:rsidR="00AC3F7C" w:rsidRPr="00D51DAB" w:rsidRDefault="00AC3F7C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      </w:t>
      </w:r>
      <w:r w:rsidR="001E2BF1" w:rsidRPr="00D51DAB">
        <w:rPr>
          <w:rFonts w:ascii="Times New Roman" w:hAnsi="Times New Roman"/>
        </w:rPr>
        <w:t xml:space="preserve">Как общие, так и специальные обязанности включаются в трудовой договор с работником </w:t>
      </w:r>
      <w:r w:rsidR="007A7879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 xml:space="preserve">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 </w:t>
      </w:r>
    </w:p>
    <w:p w:rsidR="00D51DAB" w:rsidRDefault="00AC3F7C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    </w:t>
      </w:r>
      <w:r w:rsidR="001E2BF1" w:rsidRPr="00D51DAB">
        <w:rPr>
          <w:rFonts w:ascii="Times New Roman" w:hAnsi="Times New Roman"/>
        </w:rPr>
        <w:t xml:space="preserve"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</w:t>
      </w:r>
      <w:r w:rsidR="001E2BF1" w:rsidRPr="00D51DAB">
        <w:rPr>
          <w:rFonts w:ascii="Times New Roman" w:hAnsi="Times New Roman"/>
        </w:rPr>
        <w:lastRenderedPageBreak/>
        <w:t xml:space="preserve">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</w:t>
      </w:r>
      <w:r w:rsidR="007A7879">
        <w:rPr>
          <w:rFonts w:ascii="Times New Roman" w:hAnsi="Times New Roman"/>
        </w:rPr>
        <w:t>МАДОУ</w:t>
      </w:r>
      <w:r w:rsidR="001E2BF1" w:rsidRPr="00D51DAB">
        <w:rPr>
          <w:rFonts w:ascii="Times New Roman" w:hAnsi="Times New Roman"/>
        </w:rPr>
        <w:t>.</w:t>
      </w:r>
    </w:p>
    <w:p w:rsidR="00B9301F" w:rsidRPr="002F7BCA" w:rsidRDefault="00B9301F" w:rsidP="00B9301F">
      <w:pPr>
        <w:spacing w:line="276" w:lineRule="auto"/>
        <w:jc w:val="both"/>
        <w:rPr>
          <w:rFonts w:ascii="Times New Roman" w:hAnsi="Times New Roman"/>
        </w:rPr>
      </w:pPr>
    </w:p>
    <w:p w:rsidR="001E2BF1" w:rsidRPr="00D51DAB" w:rsidRDefault="001E2BF1" w:rsidP="00B9301F">
      <w:pPr>
        <w:spacing w:line="276" w:lineRule="auto"/>
        <w:jc w:val="center"/>
        <w:rPr>
          <w:rFonts w:ascii="Times New Roman" w:hAnsi="Times New Roman"/>
        </w:rPr>
      </w:pPr>
      <w:r w:rsidRPr="00D51DAB">
        <w:rPr>
          <w:rFonts w:ascii="Times New Roman" w:hAnsi="Times New Roman"/>
          <w:b/>
        </w:rPr>
        <w:t>VI</w:t>
      </w:r>
      <w:r w:rsidR="00D51DAB" w:rsidRPr="00D51DAB">
        <w:rPr>
          <w:rFonts w:ascii="Times New Roman" w:hAnsi="Times New Roman"/>
          <w:b/>
          <w:lang w:val="en-US"/>
        </w:rPr>
        <w:t>I</w:t>
      </w:r>
      <w:r w:rsidRPr="00D51DAB">
        <w:rPr>
          <w:rFonts w:ascii="Times New Roman" w:hAnsi="Times New Roman"/>
          <w:b/>
        </w:rPr>
        <w:t>I. Профилактика коррупции</w:t>
      </w:r>
    </w:p>
    <w:p w:rsidR="001E2BF1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  Профилактика коррупции в </w:t>
      </w:r>
      <w:r w:rsidR="00ED685D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осуществляется путем применения следующих основных мер: </w:t>
      </w:r>
    </w:p>
    <w:p w:rsidR="004E5AB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а) формирование в </w:t>
      </w:r>
      <w:r w:rsidR="00ED685D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нетерпимости к ко</w:t>
      </w:r>
      <w:r w:rsidR="004E5ABB">
        <w:rPr>
          <w:rFonts w:ascii="Times New Roman" w:hAnsi="Times New Roman"/>
        </w:rPr>
        <w:t>ррупционному поведению;</w:t>
      </w:r>
    </w:p>
    <w:p w:rsidR="001E2BF1" w:rsidRPr="00D51DAB" w:rsidRDefault="009C58E1" w:rsidP="00B9301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E2BF1" w:rsidRPr="00D51DAB">
        <w:rPr>
          <w:rFonts w:ascii="Times New Roman" w:hAnsi="Times New Roman"/>
        </w:rPr>
        <w:t>Особое внимание уделяется формированию высокого правосознания и правовой культуры работников.</w:t>
      </w:r>
    </w:p>
    <w:p w:rsidR="001E2BF1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  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</w:p>
    <w:p w:rsidR="008A5B72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б) антикоррупционная экспертиза локально-нормативных актов и их проектов, издаваемых в </w:t>
      </w:r>
      <w:r w:rsidR="00ED685D">
        <w:rPr>
          <w:rFonts w:ascii="Times New Roman" w:hAnsi="Times New Roman"/>
        </w:rPr>
        <w:t>МАДОУ;</w:t>
      </w:r>
      <w:r w:rsidRPr="00D51DAB">
        <w:rPr>
          <w:rFonts w:ascii="Times New Roman" w:hAnsi="Times New Roman"/>
        </w:rPr>
        <w:t xml:space="preserve"> </w:t>
      </w:r>
    </w:p>
    <w:p w:rsidR="001E2BF1" w:rsidRPr="00D51DAB" w:rsidRDefault="001E2BF1" w:rsidP="00B9301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В целях организации деятельности по предупреждению коррупции в </w:t>
      </w:r>
      <w:r w:rsidR="00ED685D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осуществляется антикоррупционная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B9301F" w:rsidRDefault="00B9301F" w:rsidP="00B9301F">
      <w:pPr>
        <w:spacing w:line="276" w:lineRule="auto"/>
        <w:jc w:val="center"/>
        <w:rPr>
          <w:rFonts w:ascii="Times New Roman" w:hAnsi="Times New Roman"/>
          <w:b/>
        </w:rPr>
      </w:pPr>
    </w:p>
    <w:p w:rsidR="00B9301F" w:rsidRDefault="00B9301F" w:rsidP="00B9301F">
      <w:pPr>
        <w:spacing w:line="276" w:lineRule="auto"/>
        <w:jc w:val="center"/>
        <w:rPr>
          <w:rFonts w:ascii="Times New Roman" w:hAnsi="Times New Roman"/>
          <w:b/>
        </w:rPr>
      </w:pPr>
    </w:p>
    <w:p w:rsidR="001E2BF1" w:rsidRPr="00D51DAB" w:rsidRDefault="004B48BA" w:rsidP="00B9301F">
      <w:pPr>
        <w:spacing w:line="276" w:lineRule="auto"/>
        <w:jc w:val="center"/>
        <w:rPr>
          <w:rFonts w:ascii="Times New Roman" w:hAnsi="Times New Roman"/>
          <w:b/>
        </w:rPr>
      </w:pPr>
      <w:r w:rsidRPr="00D51DAB">
        <w:rPr>
          <w:rFonts w:ascii="Times New Roman" w:hAnsi="Times New Roman"/>
          <w:b/>
        </w:rPr>
        <w:t>VI</w:t>
      </w:r>
      <w:r w:rsidRPr="00D51DAB">
        <w:rPr>
          <w:rFonts w:ascii="Times New Roman" w:hAnsi="Times New Roman"/>
          <w:b/>
          <w:lang w:val="en-US"/>
        </w:rPr>
        <w:t>I</w:t>
      </w:r>
      <w:r w:rsidRPr="00D51DAB">
        <w:rPr>
          <w:rFonts w:ascii="Times New Roman" w:hAnsi="Times New Roman"/>
          <w:b/>
        </w:rPr>
        <w:t>I.</w:t>
      </w:r>
      <w:r>
        <w:rPr>
          <w:rFonts w:ascii="Times New Roman" w:hAnsi="Times New Roman"/>
          <w:b/>
        </w:rPr>
        <w:t xml:space="preserve"> </w:t>
      </w:r>
      <w:r w:rsidR="001E2BF1" w:rsidRPr="00D51DAB">
        <w:rPr>
          <w:rFonts w:ascii="Times New Roman" w:hAnsi="Times New Roman"/>
          <w:b/>
        </w:rPr>
        <w:t>Ответственность работников</w:t>
      </w:r>
    </w:p>
    <w:p w:rsidR="001E2BF1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 Каждый работник при заключении трудового договора должен быть ознакомлен под подпись с Антикоррупционной политикой </w:t>
      </w:r>
      <w:r w:rsidR="00ED685D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и локальными нормативными актами, касающимися противодействия коррупции, изданными в </w:t>
      </w:r>
      <w:r w:rsidR="00ED685D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, и соблюдать принципы и требования данных документов. </w:t>
      </w:r>
    </w:p>
    <w:p w:rsidR="001E2BF1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   Работники </w:t>
      </w:r>
      <w:r w:rsidR="00ED685D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>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</w:t>
      </w:r>
    </w:p>
    <w:p w:rsidR="0000762C" w:rsidRPr="00D51DAB" w:rsidRDefault="0000762C" w:rsidP="00B9301F">
      <w:pPr>
        <w:spacing w:line="276" w:lineRule="auto"/>
        <w:jc w:val="both"/>
        <w:rPr>
          <w:rFonts w:ascii="Times New Roman" w:hAnsi="Times New Roman"/>
        </w:rPr>
      </w:pPr>
    </w:p>
    <w:p w:rsidR="00B9301F" w:rsidRDefault="004B48BA" w:rsidP="00B9301F">
      <w:pPr>
        <w:spacing w:line="276" w:lineRule="auto"/>
        <w:jc w:val="center"/>
        <w:rPr>
          <w:rFonts w:ascii="Times New Roman" w:hAnsi="Times New Roman"/>
          <w:b/>
        </w:rPr>
      </w:pPr>
      <w:r w:rsidRPr="00D51DAB">
        <w:rPr>
          <w:rFonts w:ascii="Times New Roman" w:hAnsi="Times New Roman"/>
          <w:b/>
          <w:lang w:val="en-US"/>
        </w:rPr>
        <w:t>IX</w:t>
      </w:r>
      <w:r w:rsidRPr="00D51DAB">
        <w:rPr>
          <w:rFonts w:ascii="Times New Roman" w:hAnsi="Times New Roman"/>
          <w:b/>
        </w:rPr>
        <w:t>.</w:t>
      </w:r>
      <w:r w:rsidR="001E2BF1" w:rsidRPr="00D51DAB">
        <w:rPr>
          <w:rFonts w:ascii="Times New Roman" w:hAnsi="Times New Roman"/>
          <w:b/>
        </w:rPr>
        <w:t xml:space="preserve"> Порядок пересмотра и внесения изменени</w:t>
      </w:r>
      <w:r w:rsidR="00B9301F">
        <w:rPr>
          <w:rFonts w:ascii="Times New Roman" w:hAnsi="Times New Roman"/>
          <w:b/>
        </w:rPr>
        <w:t xml:space="preserve">й в антикоррупционную </w:t>
      </w:r>
    </w:p>
    <w:p w:rsidR="001E2BF1" w:rsidRPr="00D51DAB" w:rsidRDefault="00B9301F" w:rsidP="00B9301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политику о</w:t>
      </w:r>
      <w:r w:rsidR="001E2BF1" w:rsidRPr="00D51DAB">
        <w:rPr>
          <w:rFonts w:ascii="Times New Roman" w:hAnsi="Times New Roman"/>
          <w:b/>
        </w:rPr>
        <w:t>бразовательной организации</w:t>
      </w:r>
    </w:p>
    <w:p w:rsidR="001E2BF1" w:rsidRPr="00D51DAB" w:rsidRDefault="00062FA5" w:rsidP="00B9301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E2BF1" w:rsidRPr="00D51DAB">
        <w:rPr>
          <w:rFonts w:ascii="Times New Roman" w:hAnsi="Times New Roman"/>
        </w:rPr>
        <w:t xml:space="preserve"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 </w:t>
      </w:r>
    </w:p>
    <w:p w:rsidR="001E2BF1" w:rsidRPr="00D51DAB" w:rsidRDefault="00062FA5" w:rsidP="00B9301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E2BF1" w:rsidRPr="00D51DAB">
        <w:rPr>
          <w:rFonts w:ascii="Times New Roman" w:hAnsi="Times New Roman"/>
        </w:rPr>
        <w:t xml:space="preserve">Основными направлениями антикоррупционной экспертизы является: </w:t>
      </w:r>
    </w:p>
    <w:p w:rsidR="001E2BF1" w:rsidRPr="00D51DAB" w:rsidRDefault="001E2BF1" w:rsidP="00B930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>обобщение и анализ результатов антикоррупционной экспертизы локальных нормативных документов</w:t>
      </w:r>
      <w:r w:rsidR="00ED685D">
        <w:rPr>
          <w:rFonts w:ascii="Times New Roman" w:hAnsi="Times New Roman"/>
        </w:rPr>
        <w:t xml:space="preserve"> МАДОУ</w:t>
      </w:r>
      <w:r w:rsidRPr="00D51DAB">
        <w:rPr>
          <w:rFonts w:ascii="Times New Roman" w:hAnsi="Times New Roman"/>
        </w:rPr>
        <w:t>;</w:t>
      </w:r>
    </w:p>
    <w:p w:rsidR="001E2BF1" w:rsidRPr="00D51DAB" w:rsidRDefault="001E2BF1" w:rsidP="00B930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изучение мнения трудового коллектива о состоянии коррупции в </w:t>
      </w:r>
      <w:r w:rsidR="00ED685D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и эффективности принимаемых антикоррупционных мер; </w:t>
      </w:r>
    </w:p>
    <w:p w:rsidR="001E2BF1" w:rsidRPr="00D51DAB" w:rsidRDefault="001E2BF1" w:rsidP="00B930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изучение и анализ принимаемых в </w:t>
      </w:r>
      <w:r w:rsidR="00ED685D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мер по противодействию коррупции; </w:t>
      </w:r>
    </w:p>
    <w:p w:rsidR="001E2BF1" w:rsidRPr="00D51DAB" w:rsidRDefault="001E2BF1" w:rsidP="00B930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lastRenderedPageBreak/>
        <w:t xml:space="preserve">анализ публикаций о коррупции в средствах массовой информации. </w:t>
      </w:r>
    </w:p>
    <w:p w:rsidR="00451749" w:rsidRPr="00D51DAB" w:rsidRDefault="001E2BF1" w:rsidP="00B9301F">
      <w:pPr>
        <w:spacing w:line="276" w:lineRule="auto"/>
        <w:jc w:val="both"/>
        <w:rPr>
          <w:rFonts w:ascii="Times New Roman" w:hAnsi="Times New Roman"/>
        </w:rPr>
      </w:pPr>
      <w:r w:rsidRPr="00D51DAB">
        <w:rPr>
          <w:rFonts w:ascii="Times New Roman" w:hAnsi="Times New Roman"/>
        </w:rPr>
        <w:t xml:space="preserve">     Должностное лицо, ответственное за реализацию антикоррупционной политики в </w:t>
      </w:r>
      <w:r w:rsidR="00ED685D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, ежегодно представляет руководству </w:t>
      </w:r>
      <w:r w:rsidR="00ED685D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 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</w:t>
      </w:r>
      <w:r w:rsidR="00ED685D">
        <w:rPr>
          <w:rFonts w:ascii="Times New Roman" w:hAnsi="Times New Roman"/>
        </w:rPr>
        <w:t>МАДОУ</w:t>
      </w:r>
      <w:r w:rsidRPr="00D51DAB">
        <w:rPr>
          <w:rFonts w:ascii="Times New Roman" w:hAnsi="Times New Roman"/>
        </w:rPr>
        <w:t xml:space="preserve"> или иных лиц.</w:t>
      </w:r>
    </w:p>
    <w:sectPr w:rsidR="00451749" w:rsidRPr="00D51DAB" w:rsidSect="00B9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570"/>
    <w:multiLevelType w:val="hybridMultilevel"/>
    <w:tmpl w:val="871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620C"/>
    <w:multiLevelType w:val="multilevel"/>
    <w:tmpl w:val="8100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  <w:color w:val="000000"/>
      </w:rPr>
    </w:lvl>
  </w:abstractNum>
  <w:abstractNum w:abstractNumId="2">
    <w:nsid w:val="388A3532"/>
    <w:multiLevelType w:val="hybridMultilevel"/>
    <w:tmpl w:val="FD96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0771C"/>
    <w:multiLevelType w:val="hybridMultilevel"/>
    <w:tmpl w:val="62606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1258F"/>
    <w:multiLevelType w:val="hybridMultilevel"/>
    <w:tmpl w:val="1264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74F88"/>
    <w:multiLevelType w:val="hybridMultilevel"/>
    <w:tmpl w:val="C282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862C9"/>
    <w:multiLevelType w:val="hybridMultilevel"/>
    <w:tmpl w:val="ECA6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22850"/>
    <w:multiLevelType w:val="hybridMultilevel"/>
    <w:tmpl w:val="772A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72875"/>
    <w:multiLevelType w:val="multilevel"/>
    <w:tmpl w:val="A45E46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ED2127"/>
    <w:multiLevelType w:val="hybridMultilevel"/>
    <w:tmpl w:val="39969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D5"/>
    <w:rsid w:val="0000762C"/>
    <w:rsid w:val="00062FA5"/>
    <w:rsid w:val="000B5EF9"/>
    <w:rsid w:val="000D3B53"/>
    <w:rsid w:val="001233F7"/>
    <w:rsid w:val="0015225F"/>
    <w:rsid w:val="00184ACB"/>
    <w:rsid w:val="001B4F6D"/>
    <w:rsid w:val="001E2BF1"/>
    <w:rsid w:val="00247BF2"/>
    <w:rsid w:val="002F7BCA"/>
    <w:rsid w:val="00362B24"/>
    <w:rsid w:val="00371CD2"/>
    <w:rsid w:val="00400461"/>
    <w:rsid w:val="00433496"/>
    <w:rsid w:val="00451749"/>
    <w:rsid w:val="004B48BA"/>
    <w:rsid w:val="004E5ABB"/>
    <w:rsid w:val="005459BF"/>
    <w:rsid w:val="00582B43"/>
    <w:rsid w:val="005C711B"/>
    <w:rsid w:val="006303FA"/>
    <w:rsid w:val="006A0EC2"/>
    <w:rsid w:val="00757ADA"/>
    <w:rsid w:val="007A7879"/>
    <w:rsid w:val="007B46B3"/>
    <w:rsid w:val="007E07BE"/>
    <w:rsid w:val="008115F7"/>
    <w:rsid w:val="00885F89"/>
    <w:rsid w:val="008A5B72"/>
    <w:rsid w:val="008C22DD"/>
    <w:rsid w:val="008D3202"/>
    <w:rsid w:val="009B6A40"/>
    <w:rsid w:val="009C58E1"/>
    <w:rsid w:val="00AC3F7C"/>
    <w:rsid w:val="00B9301F"/>
    <w:rsid w:val="00BC5044"/>
    <w:rsid w:val="00CD61A1"/>
    <w:rsid w:val="00D51DAB"/>
    <w:rsid w:val="00D85221"/>
    <w:rsid w:val="00E24ED9"/>
    <w:rsid w:val="00E376D2"/>
    <w:rsid w:val="00E82B6A"/>
    <w:rsid w:val="00ED685D"/>
    <w:rsid w:val="00F2079E"/>
    <w:rsid w:val="00F2681B"/>
    <w:rsid w:val="00F30CC1"/>
    <w:rsid w:val="00F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33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3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3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3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3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3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3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3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3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F7"/>
    <w:pPr>
      <w:ind w:left="720"/>
      <w:contextualSpacing/>
    </w:pPr>
  </w:style>
  <w:style w:type="table" w:styleId="a4">
    <w:name w:val="Table Grid"/>
    <w:basedOn w:val="a1"/>
    <w:uiPriority w:val="39"/>
    <w:rsid w:val="00F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next w:val="a"/>
    <w:rsid w:val="00D51DAB"/>
    <w:pPr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1233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5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ABB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link w:val="12"/>
    <w:rsid w:val="001233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rsid w:val="00123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rsid w:val="00123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1233F7"/>
    <w:pPr>
      <w:widowControl w:val="0"/>
      <w:shd w:val="clear" w:color="auto" w:fill="FFFFFF"/>
      <w:spacing w:line="249" w:lineRule="exact"/>
      <w:jc w:val="center"/>
      <w:outlineLv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1233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33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33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33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33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33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33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33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33F7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1233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233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33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1233F7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1233F7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233F7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1233F7"/>
    <w:rPr>
      <w:i/>
    </w:rPr>
  </w:style>
  <w:style w:type="character" w:customStyle="1" w:styleId="24">
    <w:name w:val="Цитата 2 Знак"/>
    <w:basedOn w:val="a0"/>
    <w:link w:val="23"/>
    <w:uiPriority w:val="29"/>
    <w:rsid w:val="001233F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233F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233F7"/>
    <w:rPr>
      <w:b/>
      <w:i/>
      <w:sz w:val="24"/>
    </w:rPr>
  </w:style>
  <w:style w:type="character" w:styleId="af1">
    <w:name w:val="Subtle Emphasis"/>
    <w:uiPriority w:val="19"/>
    <w:qFormat/>
    <w:rsid w:val="001233F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233F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233F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233F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233F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233F7"/>
    <w:pPr>
      <w:outlineLvl w:val="9"/>
    </w:pPr>
  </w:style>
  <w:style w:type="character" w:styleId="af7">
    <w:name w:val="Hyperlink"/>
    <w:rsid w:val="00123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33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3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3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3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3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3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3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3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3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F7"/>
    <w:pPr>
      <w:ind w:left="720"/>
      <w:contextualSpacing/>
    </w:pPr>
  </w:style>
  <w:style w:type="table" w:styleId="a4">
    <w:name w:val="Table Grid"/>
    <w:basedOn w:val="a1"/>
    <w:uiPriority w:val="39"/>
    <w:rsid w:val="00F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next w:val="a"/>
    <w:rsid w:val="00D51DAB"/>
    <w:pPr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1233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5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ABB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link w:val="12"/>
    <w:rsid w:val="001233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rsid w:val="00123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rsid w:val="00123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1233F7"/>
    <w:pPr>
      <w:widowControl w:val="0"/>
      <w:shd w:val="clear" w:color="auto" w:fill="FFFFFF"/>
      <w:spacing w:line="249" w:lineRule="exact"/>
      <w:jc w:val="center"/>
      <w:outlineLv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1233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33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33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33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33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33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33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33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33F7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1233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233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33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1233F7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1233F7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233F7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1233F7"/>
    <w:rPr>
      <w:i/>
    </w:rPr>
  </w:style>
  <w:style w:type="character" w:customStyle="1" w:styleId="24">
    <w:name w:val="Цитата 2 Знак"/>
    <w:basedOn w:val="a0"/>
    <w:link w:val="23"/>
    <w:uiPriority w:val="29"/>
    <w:rsid w:val="001233F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233F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233F7"/>
    <w:rPr>
      <w:b/>
      <w:i/>
      <w:sz w:val="24"/>
    </w:rPr>
  </w:style>
  <w:style w:type="character" w:styleId="af1">
    <w:name w:val="Subtle Emphasis"/>
    <w:uiPriority w:val="19"/>
    <w:qFormat/>
    <w:rsid w:val="001233F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233F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233F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233F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233F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233F7"/>
    <w:pPr>
      <w:outlineLvl w:val="9"/>
    </w:pPr>
  </w:style>
  <w:style w:type="character" w:styleId="af7">
    <w:name w:val="Hyperlink"/>
    <w:rsid w:val="00123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2017-03-10T05:53:00Z</cp:lastPrinted>
  <dcterms:created xsi:type="dcterms:W3CDTF">2017-05-19T08:47:00Z</dcterms:created>
  <dcterms:modified xsi:type="dcterms:W3CDTF">2017-06-05T08:57:00Z</dcterms:modified>
</cp:coreProperties>
</file>