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4A" w:rsidRPr="004B744A" w:rsidRDefault="004B744A" w:rsidP="004B7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4B744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Информация о проводимых профилактических мероприятиях, во взаимодействии с Госавтоинспекцией по предупреждению </w:t>
      </w:r>
      <w:proofErr w:type="spellStart"/>
      <w:r w:rsidRPr="004B744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травмирования</w:t>
      </w:r>
      <w:proofErr w:type="spellEnd"/>
      <w:r w:rsidRPr="004B744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гибели детей в ДТП</w:t>
      </w:r>
      <w:r w:rsidRPr="004B744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</w:p>
    <w:p w:rsidR="004B744A" w:rsidRPr="004B744A" w:rsidRDefault="004B744A" w:rsidP="004B7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4B744A" w:rsidRPr="004B744A" w:rsidRDefault="004B744A" w:rsidP="004B74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4B74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Отчёт о проведении профилактических мероприятий «Горка»</w:t>
      </w:r>
    </w:p>
    <w:p w:rsidR="004B744A" w:rsidRPr="004B744A" w:rsidRDefault="004B744A" w:rsidP="004B744A">
      <w:pPr>
        <w:spacing w:after="0" w:line="36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4B74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 МАДОУ № 59</w:t>
      </w:r>
    </w:p>
    <w:p w:rsidR="004B744A" w:rsidRPr="004B744A" w:rsidRDefault="004B744A" w:rsidP="004B74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декабрь 2017</w:t>
      </w:r>
    </w:p>
    <w:p w:rsidR="004B744A" w:rsidRPr="004B744A" w:rsidRDefault="004B744A" w:rsidP="004B74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B744A" w:rsidRPr="004B744A" w:rsidTr="00D41EEA">
        <w:trPr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4B744A" w:rsidRPr="004B744A" w:rsidTr="00D41EEA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Собраний с педагогами и родителями в образовательных организациях, проведённых педагогическим составом ОУ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</w:tr>
      <w:tr w:rsidR="004B744A" w:rsidRPr="004B744A" w:rsidTr="00D41EEA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Лекций и бесед с учащимися образовательных организаций, проведённых педагогическим составом ОУ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</w:tr>
      <w:tr w:rsidR="004B744A" w:rsidRPr="004B744A" w:rsidTr="00D41EEA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Выступление отрядов ЮИД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D4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:rsidR="003C7512" w:rsidRDefault="003C7512">
      <w:pPr>
        <w:rPr>
          <w:rFonts w:ascii="Times New Roman" w:hAnsi="Times New Roman" w:cs="Times New Roman"/>
          <w:color w:val="000000" w:themeColor="text1"/>
        </w:rPr>
      </w:pPr>
    </w:p>
    <w:p w:rsidR="004B744A" w:rsidRDefault="004B744A">
      <w:pPr>
        <w:rPr>
          <w:rFonts w:ascii="Times New Roman" w:hAnsi="Times New Roman" w:cs="Times New Roman"/>
          <w:color w:val="000000" w:themeColor="text1"/>
        </w:rPr>
      </w:pPr>
    </w:p>
    <w:p w:rsidR="004B744A" w:rsidRPr="004B744A" w:rsidRDefault="004B744A" w:rsidP="004B744A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3"/>
          <w:szCs w:val="23"/>
          <w:lang w:eastAsia="ru-RU"/>
        </w:rPr>
      </w:pPr>
      <w:r w:rsidRPr="004B74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Отчет о проведении профилактического мероприятия</w:t>
      </w:r>
    </w:p>
    <w:p w:rsidR="004B744A" w:rsidRPr="004B744A" w:rsidRDefault="004B744A" w:rsidP="004B744A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3"/>
          <w:szCs w:val="23"/>
          <w:lang w:eastAsia="ru-RU"/>
        </w:rPr>
      </w:pPr>
      <w:r w:rsidRPr="004B74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«Внимание – дети!»</w:t>
      </w:r>
    </w:p>
    <w:p w:rsidR="004B744A" w:rsidRPr="004B744A" w:rsidRDefault="004B744A" w:rsidP="004B744A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 МАДОУ № 59</w:t>
      </w:r>
    </w:p>
    <w:p w:rsidR="004B744A" w:rsidRDefault="004B744A" w:rsidP="004B74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r w:rsidRPr="004B744A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с 21 августа по 10 сентября 2017 года</w:t>
      </w:r>
    </w:p>
    <w:p w:rsidR="004B744A" w:rsidRPr="004B744A" w:rsidRDefault="004B744A" w:rsidP="004B744A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3"/>
          <w:szCs w:val="23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266"/>
        <w:gridCol w:w="1702"/>
        <w:gridCol w:w="1558"/>
        <w:gridCol w:w="2517"/>
      </w:tblGrid>
      <w:tr w:rsidR="004B744A" w:rsidRPr="004B744A" w:rsidTr="004B744A">
        <w:tc>
          <w:tcPr>
            <w:tcW w:w="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B744A" w:rsidRPr="004B744A" w:rsidRDefault="004B744A" w:rsidP="004B74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B744A" w:rsidRPr="004B744A" w:rsidRDefault="004B744A" w:rsidP="004B74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8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B744A" w:rsidRPr="004B744A" w:rsidRDefault="004B744A" w:rsidP="004B74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8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B744A" w:rsidRPr="004B744A" w:rsidRDefault="004B744A" w:rsidP="004B74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3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Default="004B744A" w:rsidP="004B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Межведомственное взаимодействие </w:t>
            </w:r>
          </w:p>
          <w:p w:rsidR="004B744A" w:rsidRPr="004B744A" w:rsidRDefault="004B744A" w:rsidP="004B744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(указать ФИО, должность гостей – участников мероприятий)</w:t>
            </w:r>
          </w:p>
        </w:tc>
      </w:tr>
      <w:tr w:rsidR="004B744A" w:rsidRPr="004B744A" w:rsidTr="004B744A">
        <w:tc>
          <w:tcPr>
            <w:tcW w:w="2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  по вопросам предупреждения детского дорожно-транспортного травматизма и о правилах поведения детей в экстремальных ситуациях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BF7EB3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BF7EB3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B744A" w:rsidRPr="004B744A" w:rsidTr="004B744A">
        <w:tc>
          <w:tcPr>
            <w:tcW w:w="2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Массовые мероприятия  с детьми (конкурсы, соревнования, викторины), направленные на пропаганду соблюдения Правил дорожного движения, воспитание навыков безопасного поведения на улицах и дорогах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BF7EB3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BF7EB3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BF7EB3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B744A" w:rsidRPr="004B744A" w:rsidTr="004B744A">
        <w:tc>
          <w:tcPr>
            <w:tcW w:w="2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в социальной акции «Молодежь+ПДД=б6езопасность» с выходом в </w:t>
            </w:r>
            <w:proofErr w:type="spellStart"/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жилетах к пешеходным переходам вблизи ОУ с проведением профилактической работы среди пешеходов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BF7EB3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BF7EB3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BF7EB3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B744A" w:rsidRPr="004B744A" w:rsidTr="004B744A">
        <w:tc>
          <w:tcPr>
            <w:tcW w:w="2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Родительские собрания, посвященные началу учебного года, на которых особое внимание обратить на обеспечение безопасного поведения детей на дорогах, разъяснению возможных правовых последствий за неисполнение обязанностей по содержанию и воспитанию детей, об обязательном применении ремней безопасности  и детских удерживающих устройств при перевозке детей в салоне автомобиля.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BF7EB3">
            <w:pPr>
              <w:spacing w:after="0" w:line="36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BF7EB3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B744A" w:rsidRPr="004B744A" w:rsidTr="004B744A">
        <w:tc>
          <w:tcPr>
            <w:tcW w:w="2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4B744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Выступления школьных отрядов ЮИД  в образовательных учреждениях и внешкольных детских учреждений досуга и творчества по разъяснению безопасного поведения на улицах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BF7EB3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BF7EB3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44A" w:rsidRPr="004B744A" w:rsidRDefault="004B744A" w:rsidP="00BF7EB3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7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7F31FB" w:rsidRDefault="007F31FB" w:rsidP="004B744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F31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1FB" w:rsidRPr="004C5355" w:rsidRDefault="007F31FB" w:rsidP="007F31FB">
      <w:pPr>
        <w:tabs>
          <w:tab w:val="left" w:leader="underscore" w:pos="12586"/>
        </w:tabs>
        <w:spacing w:after="13" w:line="220" w:lineRule="exact"/>
        <w:ind w:left="993" w:hanging="567"/>
        <w:jc w:val="center"/>
        <w:rPr>
          <w:rFonts w:ascii="Times New Roman" w:hAnsi="Times New Roman" w:cs="Times New Roman"/>
        </w:rPr>
      </w:pPr>
      <w:r w:rsidRPr="004C5355">
        <w:rPr>
          <w:rStyle w:val="3"/>
          <w:rFonts w:eastAsiaTheme="minorHAnsi"/>
        </w:rPr>
        <w:lastRenderedPageBreak/>
        <w:t>Отчет о проведении Месячника безопасности в муниципальном автономном дошкольном образовательном учреждении «Детский сад № 59»</w:t>
      </w:r>
    </w:p>
    <w:p w:rsidR="007F31FB" w:rsidRPr="004C5355" w:rsidRDefault="007F31FB" w:rsidP="007F31FB">
      <w:pPr>
        <w:spacing w:line="220" w:lineRule="exact"/>
        <w:ind w:left="2740"/>
        <w:rPr>
          <w:rStyle w:val="3"/>
          <w:rFonts w:eastAsiaTheme="minorHAnsi"/>
          <w:b w:val="0"/>
          <w:bCs w:val="0"/>
        </w:rPr>
      </w:pPr>
      <w:r w:rsidRPr="004C5355">
        <w:rPr>
          <w:rStyle w:val="3"/>
          <w:rFonts w:eastAsiaTheme="minorHAnsi"/>
        </w:rPr>
        <w:t xml:space="preserve">                                     (указать наименование образовательной организации)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407"/>
        <w:gridCol w:w="2070"/>
        <w:gridCol w:w="2001"/>
        <w:gridCol w:w="2016"/>
        <w:gridCol w:w="2073"/>
      </w:tblGrid>
      <w:tr w:rsidR="007F31FB" w:rsidRPr="004C5355" w:rsidTr="005F49FC">
        <w:tc>
          <w:tcPr>
            <w:tcW w:w="1809" w:type="dxa"/>
          </w:tcPr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</w:p>
        </w:tc>
        <w:tc>
          <w:tcPr>
            <w:tcW w:w="2410" w:type="dxa"/>
          </w:tcPr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Организация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работы с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педагогами</w:t>
            </w:r>
          </w:p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  <w:r w:rsidRPr="004C535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ДОУ</w:t>
            </w:r>
          </w:p>
        </w:tc>
        <w:tc>
          <w:tcPr>
            <w:tcW w:w="2407" w:type="dxa"/>
          </w:tcPr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Организация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мероприятий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 детьми,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направленных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 формирование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безопасного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поведения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 дорогах,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 в транспорте,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 том числе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железной дороге и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железнодорожном</w:t>
            </w:r>
          </w:p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  <w:r w:rsidRPr="004C535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транспорте</w:t>
            </w:r>
          </w:p>
        </w:tc>
        <w:tc>
          <w:tcPr>
            <w:tcW w:w="2070" w:type="dxa"/>
          </w:tcPr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Организация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мероприятий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направленных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антитеррористич</w:t>
            </w:r>
            <w:proofErr w:type="spellEnd"/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ескую</w:t>
            </w:r>
            <w:proofErr w:type="spellEnd"/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защищенность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объектов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образовательных</w:t>
            </w:r>
          </w:p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  <w:r w:rsidRPr="004C535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организаций</w:t>
            </w:r>
          </w:p>
        </w:tc>
        <w:tc>
          <w:tcPr>
            <w:tcW w:w="2001" w:type="dxa"/>
          </w:tcPr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Организация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мероприятий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 детьми,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направленных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формирование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навыков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пожарной</w:t>
            </w:r>
          </w:p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  <w:r w:rsidRPr="004C535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безопасности</w:t>
            </w:r>
          </w:p>
        </w:tc>
        <w:tc>
          <w:tcPr>
            <w:tcW w:w="2016" w:type="dxa"/>
          </w:tcPr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Организация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мероприятий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 детьми,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направленных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формирование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навыков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санитарно-</w:t>
            </w:r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эпидемиологич</w:t>
            </w:r>
            <w:proofErr w:type="spellEnd"/>
          </w:p>
          <w:p w:rsidR="007F31FB" w:rsidRPr="004C5355" w:rsidRDefault="007F31FB" w:rsidP="005F49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еской</w:t>
            </w:r>
            <w:proofErr w:type="spellEnd"/>
          </w:p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  <w:r w:rsidRPr="004C535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безопасности</w:t>
            </w:r>
          </w:p>
        </w:tc>
        <w:tc>
          <w:tcPr>
            <w:tcW w:w="2073" w:type="dxa"/>
          </w:tcPr>
          <w:p w:rsidR="007F31FB" w:rsidRPr="004C5355" w:rsidRDefault="007F31FB" w:rsidP="005F49FC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Организация</w:t>
            </w:r>
          </w:p>
          <w:p w:rsidR="007F31FB" w:rsidRPr="004C5355" w:rsidRDefault="007F31FB" w:rsidP="005F49FC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работы</w:t>
            </w:r>
          </w:p>
          <w:p w:rsidR="007F31FB" w:rsidRPr="004C5355" w:rsidRDefault="007F31FB" w:rsidP="005F49FC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 родителями</w:t>
            </w:r>
          </w:p>
          <w:p w:rsidR="007F31FB" w:rsidRPr="004C5355" w:rsidRDefault="007F31FB" w:rsidP="005F49FC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(законными</w:t>
            </w:r>
          </w:p>
          <w:p w:rsidR="007F31FB" w:rsidRPr="004C5355" w:rsidRDefault="007F31FB" w:rsidP="005F49FC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представителями</w:t>
            </w:r>
          </w:p>
          <w:p w:rsidR="007F31FB" w:rsidRPr="004C5355" w:rsidRDefault="007F31FB" w:rsidP="005F49FC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) обучающихся</w:t>
            </w:r>
          </w:p>
          <w:p w:rsidR="007F31FB" w:rsidRPr="004C5355" w:rsidRDefault="007F31FB" w:rsidP="005F49FC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 вопросам</w:t>
            </w:r>
          </w:p>
          <w:p w:rsidR="007F31FB" w:rsidRPr="004C5355" w:rsidRDefault="007F31FB" w:rsidP="005F49FC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обеспечения</w:t>
            </w:r>
          </w:p>
          <w:p w:rsidR="007F31FB" w:rsidRPr="004C5355" w:rsidRDefault="007F31FB" w:rsidP="005F49FC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безопасности</w:t>
            </w:r>
          </w:p>
          <w:p w:rsidR="007F31FB" w:rsidRPr="004C5355" w:rsidRDefault="007F31FB" w:rsidP="005F49FC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детей в</w:t>
            </w:r>
          </w:p>
          <w:p w:rsidR="007F31FB" w:rsidRPr="004C5355" w:rsidRDefault="007F31FB" w:rsidP="005F49FC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ДОУ</w:t>
            </w:r>
          </w:p>
          <w:p w:rsidR="007F31FB" w:rsidRPr="004C5355" w:rsidRDefault="007F31FB" w:rsidP="005F49FC">
            <w:pPr>
              <w:spacing w:line="220" w:lineRule="exact"/>
              <w:rPr>
                <w:rStyle w:val="3"/>
                <w:rFonts w:eastAsiaTheme="minorHAnsi"/>
                <w:b w:val="0"/>
                <w:bCs w:val="0"/>
              </w:rPr>
            </w:pPr>
            <w:r w:rsidRPr="004C535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и в быту</w:t>
            </w:r>
          </w:p>
        </w:tc>
      </w:tr>
      <w:tr w:rsidR="007F31FB" w:rsidRPr="004C5355" w:rsidTr="005F49FC">
        <w:trPr>
          <w:trHeight w:val="1155"/>
        </w:trPr>
        <w:tc>
          <w:tcPr>
            <w:tcW w:w="1809" w:type="dxa"/>
          </w:tcPr>
          <w:p w:rsidR="007F31FB" w:rsidRPr="004C5355" w:rsidRDefault="007F31FB" w:rsidP="005F49FC">
            <w:pPr>
              <w:rPr>
                <w:rStyle w:val="2"/>
                <w:rFonts w:eastAsiaTheme="minorHAnsi"/>
              </w:rPr>
            </w:pPr>
          </w:p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  <w:r w:rsidRPr="004C5355">
              <w:rPr>
                <w:rStyle w:val="2"/>
                <w:rFonts w:eastAsiaTheme="minorHAnsi"/>
              </w:rPr>
              <w:t>Перечень, количество и тематика проведенных мероприятий</w:t>
            </w:r>
          </w:p>
        </w:tc>
        <w:tc>
          <w:tcPr>
            <w:tcW w:w="2410" w:type="dxa"/>
          </w:tcPr>
          <w:p w:rsidR="007F31FB" w:rsidRPr="00450A86" w:rsidRDefault="007F31FB" w:rsidP="005F49FC">
            <w:pPr>
              <w:widowControl w:val="0"/>
              <w:tabs>
                <w:tab w:val="left" w:pos="392"/>
                <w:tab w:val="left" w:pos="1848"/>
              </w:tabs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A86">
              <w:rPr>
                <w:rFonts w:ascii="Times New Roman" w:eastAsia="Times New Roman" w:hAnsi="Times New Roman" w:cs="Times New Roman"/>
                <w:lang w:eastAsia="ru-RU"/>
              </w:rPr>
              <w:t>1.Проведение с воспитателями  инструктажа: «Опасные предметы в здании»</w:t>
            </w:r>
          </w:p>
          <w:p w:rsidR="007F31FB" w:rsidRPr="00450A86" w:rsidRDefault="007F31FB" w:rsidP="005F49FC">
            <w:pPr>
              <w:pStyle w:val="a6"/>
              <w:spacing w:line="0" w:lineRule="atLeast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450A86">
              <w:rPr>
                <w:rFonts w:ascii="Times New Roman" w:eastAsia="Times New Roman" w:hAnsi="Times New Roman" w:cs="Times New Roman"/>
                <w:lang w:eastAsia="ru-RU"/>
              </w:rPr>
              <w:t>2. Проведение инструктажа по антитеррору, по проведению прогулок с детьми на участках</w:t>
            </w:r>
            <w:r w:rsidRPr="00450A86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</w:t>
            </w:r>
          </w:p>
          <w:p w:rsidR="007F31FB" w:rsidRPr="00450A86" w:rsidRDefault="007F31FB" w:rsidP="005F49FC">
            <w:pPr>
              <w:pStyle w:val="a6"/>
              <w:spacing w:line="0" w:lineRule="atLeast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  <w:p w:rsidR="007F31FB" w:rsidRPr="00450A86" w:rsidRDefault="007F31FB" w:rsidP="005F49FC">
            <w:pPr>
              <w:pStyle w:val="a6"/>
              <w:spacing w:line="0" w:lineRule="atLeast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450A86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3. Консультация:</w:t>
            </w:r>
            <w:r w:rsidRPr="00450A86">
              <w:rPr>
                <w:rFonts w:ascii="Times New Roman" w:eastAsia="Times New Roman" w:hAnsi="Times New Roman" w:cs="Times New Roman"/>
                <w:lang w:eastAsia="ru-RU"/>
              </w:rPr>
              <w:t xml:space="preserve"> «Воспитателю об обучении детей ПДД»</w:t>
            </w:r>
          </w:p>
          <w:p w:rsidR="007F31FB" w:rsidRPr="00450A86" w:rsidRDefault="007F31FB" w:rsidP="005F49FC">
            <w:pPr>
              <w:pStyle w:val="a6"/>
              <w:spacing w:line="0" w:lineRule="atLeast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7F31FB" w:rsidRPr="00450A86" w:rsidRDefault="007F31FB" w:rsidP="005F49FC">
            <w:pPr>
              <w:pStyle w:val="a6"/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450A86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4.Консультация для педагогов: </w:t>
            </w:r>
            <w:r w:rsidRPr="00450A86">
              <w:rPr>
                <w:rFonts w:ascii="Times New Roman" w:hAnsi="Times New Roman" w:cs="Times New Roman"/>
                <w:lang w:eastAsia="ru-RU" w:bidi="ru-RU"/>
              </w:rPr>
              <w:t xml:space="preserve">«Правила </w:t>
            </w:r>
          </w:p>
          <w:p w:rsidR="007F31FB" w:rsidRPr="00450A86" w:rsidRDefault="007F31FB" w:rsidP="005F49FC">
            <w:pPr>
              <w:pStyle w:val="a6"/>
              <w:spacing w:line="0" w:lineRule="atLeast"/>
              <w:rPr>
                <w:rFonts w:ascii="Times New Roman" w:hAnsi="Times New Roman" w:cs="Times New Roman"/>
                <w:lang w:eastAsia="ru-RU" w:bidi="ru-RU"/>
              </w:rPr>
            </w:pPr>
            <w:r w:rsidRPr="00450A86">
              <w:rPr>
                <w:rFonts w:ascii="Times New Roman" w:hAnsi="Times New Roman" w:cs="Times New Roman"/>
                <w:lang w:eastAsia="ru-RU" w:bidi="ru-RU"/>
              </w:rPr>
              <w:t>поведения при</w:t>
            </w:r>
          </w:p>
          <w:p w:rsidR="007F31FB" w:rsidRPr="00450A86" w:rsidRDefault="007F31FB" w:rsidP="005F49FC">
            <w:pPr>
              <w:pStyle w:val="a6"/>
              <w:spacing w:line="0" w:lineRule="atLeast"/>
              <w:rPr>
                <w:rFonts w:ascii="Times New Roman" w:hAnsi="Times New Roman" w:cs="Times New Roman"/>
                <w:lang w:eastAsia="ru-RU" w:bidi="ru-RU"/>
              </w:rPr>
            </w:pPr>
            <w:r w:rsidRPr="00450A86">
              <w:rPr>
                <w:rFonts w:ascii="Times New Roman" w:hAnsi="Times New Roman" w:cs="Times New Roman"/>
                <w:lang w:eastAsia="ru-RU" w:bidi="ru-RU"/>
              </w:rPr>
              <w:t>террористическом</w:t>
            </w:r>
          </w:p>
          <w:p w:rsidR="007F31FB" w:rsidRPr="00450A86" w:rsidRDefault="007F31FB" w:rsidP="005F49FC">
            <w:pPr>
              <w:pStyle w:val="a6"/>
              <w:spacing w:line="0" w:lineRule="atLeast"/>
              <w:rPr>
                <w:rFonts w:ascii="Times New Roman" w:hAnsi="Times New Roman" w:cs="Times New Roman"/>
                <w:lang w:eastAsia="ru-RU" w:bidi="ru-RU"/>
              </w:rPr>
            </w:pPr>
            <w:r w:rsidRPr="00450A86">
              <w:rPr>
                <w:rFonts w:ascii="Times New Roman" w:hAnsi="Times New Roman" w:cs="Times New Roman"/>
                <w:lang w:eastAsia="ru-RU" w:bidi="ru-RU"/>
              </w:rPr>
              <w:t xml:space="preserve">захвате» </w:t>
            </w:r>
          </w:p>
          <w:p w:rsidR="007F31FB" w:rsidRPr="00450A86" w:rsidRDefault="007F31FB" w:rsidP="005F49FC">
            <w:pPr>
              <w:pStyle w:val="a6"/>
              <w:spacing w:line="0" w:lineRule="atLeast"/>
              <w:rPr>
                <w:rFonts w:ascii="Times New Roman" w:hAnsi="Times New Roman" w:cs="Times New Roman"/>
                <w:lang w:eastAsia="ru-RU" w:bidi="ru-RU"/>
              </w:rPr>
            </w:pPr>
          </w:p>
          <w:p w:rsidR="007F31FB" w:rsidRPr="00450A86" w:rsidRDefault="007F31FB" w:rsidP="005F49FC">
            <w:pPr>
              <w:pStyle w:val="a6"/>
              <w:spacing w:line="0" w:lineRule="atLeast"/>
              <w:rPr>
                <w:rStyle w:val="3"/>
                <w:rFonts w:eastAsiaTheme="minorHAnsi"/>
                <w:b w:val="0"/>
                <w:bCs w:val="0"/>
              </w:rPr>
            </w:pPr>
            <w:r w:rsidRPr="00450A86">
              <w:rPr>
                <w:rStyle w:val="3"/>
                <w:rFonts w:eastAsiaTheme="minorHAnsi"/>
                <w:b w:val="0"/>
              </w:rPr>
              <w:lastRenderedPageBreak/>
              <w:t xml:space="preserve">5. Оформление памятки </w:t>
            </w:r>
          </w:p>
          <w:p w:rsidR="007F31FB" w:rsidRPr="00450A86" w:rsidRDefault="007F31FB" w:rsidP="005F49FC">
            <w:pPr>
              <w:pStyle w:val="a6"/>
              <w:spacing w:line="0" w:lineRule="atLeast"/>
              <w:rPr>
                <w:rStyle w:val="3"/>
                <w:rFonts w:eastAsiaTheme="minorHAnsi"/>
                <w:b w:val="0"/>
                <w:bCs w:val="0"/>
              </w:rPr>
            </w:pPr>
            <w:r w:rsidRPr="00450A86">
              <w:rPr>
                <w:rStyle w:val="3"/>
                <w:rFonts w:eastAsiaTheme="minorHAnsi"/>
                <w:b w:val="0"/>
              </w:rPr>
              <w:t xml:space="preserve">«Семь НЕ»   </w:t>
            </w:r>
          </w:p>
          <w:p w:rsidR="007F31FB" w:rsidRPr="00450A86" w:rsidRDefault="007F31FB" w:rsidP="005F49FC">
            <w:pPr>
              <w:pStyle w:val="a6"/>
              <w:spacing w:line="0" w:lineRule="atLeast"/>
              <w:rPr>
                <w:rFonts w:ascii="Times New Roman" w:hAnsi="Times New Roman" w:cs="Times New Roman"/>
                <w:lang w:eastAsia="ru-RU" w:bidi="ru-RU"/>
              </w:rPr>
            </w:pPr>
          </w:p>
          <w:p w:rsidR="007F31FB" w:rsidRPr="00450A86" w:rsidRDefault="007F31FB" w:rsidP="005F49FC">
            <w:pPr>
              <w:widowControl w:val="0"/>
              <w:tabs>
                <w:tab w:val="left" w:pos="176"/>
                <w:tab w:val="left" w:pos="1848"/>
              </w:tabs>
              <w:spacing w:after="240"/>
              <w:textAlignment w:val="baseline"/>
              <w:rPr>
                <w:rStyle w:val="3"/>
                <w:rFonts w:eastAsiaTheme="minorHAnsi"/>
                <w:b w:val="0"/>
                <w:bCs w:val="0"/>
              </w:rPr>
            </w:pPr>
          </w:p>
        </w:tc>
        <w:tc>
          <w:tcPr>
            <w:tcW w:w="2407" w:type="dxa"/>
          </w:tcPr>
          <w:p w:rsidR="007F31FB" w:rsidRPr="00450A86" w:rsidRDefault="007F31FB" w:rsidP="005F49FC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lastRenderedPageBreak/>
              <w:t>1.</w:t>
            </w:r>
            <w:r w:rsidRPr="00450A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НОД: </w:t>
            </w:r>
            <w:r w:rsidRPr="00450A86">
              <w:rPr>
                <w:rFonts w:ascii="Arial" w:hAnsi="Arial" w:cs="Arial"/>
                <w:bCs/>
                <w:color w:val="000000"/>
                <w:sz w:val="21"/>
                <w:szCs w:val="21"/>
              </w:rPr>
              <w:t>«</w:t>
            </w:r>
            <w:r w:rsidRPr="00450A86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Будьте внимательны, милые дети! Твёрдо запомните правила эти!»  </w:t>
            </w:r>
          </w:p>
          <w:p w:rsidR="007F31FB" w:rsidRPr="00450A86" w:rsidRDefault="007F31FB" w:rsidP="005F49FC">
            <w:pPr>
              <w:pStyle w:val="a6"/>
              <w:spacing w:line="0" w:lineRule="atLeast"/>
              <w:rPr>
                <w:rStyle w:val="3"/>
                <w:rFonts w:eastAsiaTheme="minorHAnsi"/>
                <w:b w:val="0"/>
                <w:bCs w:val="0"/>
              </w:rPr>
            </w:pPr>
            <w:r w:rsidRPr="00450A86">
              <w:rPr>
                <w:rFonts w:ascii="Times New Roman" w:eastAsiaTheme="majorEastAsia" w:hAnsi="Times New Roman" w:cs="Times New Roman"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br/>
              <w:t>2.</w:t>
            </w:r>
            <w:r w:rsidRPr="00450A8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</w:rPr>
              <w:t xml:space="preserve"> </w:t>
            </w:r>
            <w:r w:rsidRPr="00450A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Беседы с детьми по ОБЖ:</w:t>
            </w:r>
            <w:r w:rsidRPr="00450A86"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 xml:space="preserve"> </w:t>
            </w:r>
            <w:r w:rsidRPr="00450A86">
              <w:rPr>
                <w:rStyle w:val="3"/>
                <w:rFonts w:eastAsiaTheme="minorHAnsi"/>
                <w:b w:val="0"/>
              </w:rPr>
              <w:t>«Как я должен</w:t>
            </w:r>
          </w:p>
          <w:p w:rsidR="007F31FB" w:rsidRPr="00450A86" w:rsidRDefault="007F31FB" w:rsidP="005F49FC">
            <w:pPr>
              <w:pStyle w:val="a6"/>
              <w:spacing w:line="0" w:lineRule="atLeast"/>
              <w:rPr>
                <w:rStyle w:val="3"/>
                <w:rFonts w:eastAsiaTheme="minorHAnsi"/>
                <w:b w:val="0"/>
                <w:bCs w:val="0"/>
              </w:rPr>
            </w:pPr>
            <w:r w:rsidRPr="00450A86">
              <w:rPr>
                <w:rStyle w:val="3"/>
                <w:rFonts w:eastAsiaTheme="minorHAnsi"/>
                <w:b w:val="0"/>
              </w:rPr>
              <w:t xml:space="preserve"> поступать»,</w:t>
            </w:r>
          </w:p>
          <w:p w:rsidR="007F31FB" w:rsidRPr="00450A86" w:rsidRDefault="007F31FB" w:rsidP="005F49F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50A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«Что такое безопасность?», «Правила безопасного поведения с незнакомыми людьми»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Theme="majorEastAsia" w:hAnsi="Times New Roman" w:cs="Times New Roman"/>
                <w:color w:val="000000" w:themeColor="text1"/>
                <w:shd w:val="clear" w:color="auto" w:fill="FFFFFF"/>
              </w:rPr>
            </w:pP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Theme="majorEastAsia" w:hAnsi="Times New Roman" w:cs="Times New Roman"/>
                <w:color w:val="000000" w:themeColor="text1"/>
                <w:shd w:val="clear" w:color="auto" w:fill="FFFFFF"/>
              </w:rPr>
            </w:pPr>
          </w:p>
          <w:p w:rsidR="007F31FB" w:rsidRPr="00450A86" w:rsidRDefault="007F31FB" w:rsidP="005F49FC">
            <w:pPr>
              <w:pStyle w:val="a6"/>
              <w:spacing w:line="0" w:lineRule="atLeast"/>
              <w:rPr>
                <w:rStyle w:val="3"/>
                <w:rFonts w:eastAsiaTheme="minorHAnsi"/>
                <w:b w:val="0"/>
                <w:bCs w:val="0"/>
              </w:rPr>
            </w:pPr>
            <w:r w:rsidRPr="00450A86">
              <w:rPr>
                <w:rStyle w:val="3"/>
                <w:rFonts w:eastAsiaTheme="minorHAnsi"/>
                <w:b w:val="0"/>
              </w:rPr>
              <w:t xml:space="preserve">3.Час досуга в </w:t>
            </w:r>
            <w:r w:rsidRPr="00450A86">
              <w:rPr>
                <w:rStyle w:val="3"/>
                <w:rFonts w:eastAsiaTheme="minorHAnsi"/>
                <w:b w:val="0"/>
              </w:rPr>
              <w:lastRenderedPageBreak/>
              <w:t>младшей группе</w:t>
            </w:r>
          </w:p>
          <w:p w:rsidR="007F31FB" w:rsidRPr="00450A86" w:rsidRDefault="007F31FB" w:rsidP="005F49FC">
            <w:pPr>
              <w:pStyle w:val="a6"/>
              <w:spacing w:line="0" w:lineRule="atLeast"/>
              <w:rPr>
                <w:rStyle w:val="3"/>
                <w:rFonts w:eastAsiaTheme="minorHAnsi"/>
                <w:b w:val="0"/>
                <w:bCs w:val="0"/>
              </w:rPr>
            </w:pPr>
            <w:r w:rsidRPr="00450A86">
              <w:rPr>
                <w:rStyle w:val="3"/>
                <w:rFonts w:eastAsiaTheme="minorHAnsi"/>
                <w:b w:val="0"/>
              </w:rPr>
              <w:t>«Будьте внимательны: не все</w:t>
            </w:r>
          </w:p>
          <w:p w:rsidR="007F31FB" w:rsidRPr="00450A86" w:rsidRDefault="007F31FB" w:rsidP="005F49FC">
            <w:pPr>
              <w:pStyle w:val="a6"/>
              <w:spacing w:line="0" w:lineRule="atLeast"/>
              <w:rPr>
                <w:rStyle w:val="3"/>
                <w:rFonts w:eastAsiaTheme="minorHAnsi"/>
                <w:b w:val="0"/>
                <w:bCs w:val="0"/>
              </w:rPr>
            </w:pPr>
            <w:r w:rsidRPr="00450A86">
              <w:rPr>
                <w:rStyle w:val="3"/>
                <w:rFonts w:eastAsiaTheme="minorHAnsi"/>
                <w:b w:val="0"/>
              </w:rPr>
              <w:t xml:space="preserve"> «тёти» и «дяди» - добрые».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A86">
              <w:rPr>
                <w:rFonts w:ascii="Times New Roman" w:eastAsia="Times New Roman" w:hAnsi="Times New Roman" w:cs="Times New Roman"/>
                <w:lang w:eastAsia="ru-RU"/>
              </w:rPr>
              <w:t xml:space="preserve">4.Вечер загадок в подготовительной к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A86">
              <w:rPr>
                <w:rFonts w:ascii="Times New Roman" w:eastAsia="Times New Roman" w:hAnsi="Times New Roman" w:cs="Times New Roman"/>
                <w:lang w:eastAsia="ru-RU"/>
              </w:rPr>
              <w:t xml:space="preserve">школе группе на тему: «Правила для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Theme="majorEastAsia" w:hAnsi="Times New Roman" w:cs="Times New Roman"/>
                <w:color w:val="000000" w:themeColor="text1"/>
                <w:shd w:val="clear" w:color="auto" w:fill="FFFFFF"/>
              </w:rPr>
            </w:pPr>
            <w:r w:rsidRPr="00450A86">
              <w:rPr>
                <w:rFonts w:ascii="Times New Roman" w:eastAsia="Times New Roman" w:hAnsi="Times New Roman" w:cs="Times New Roman"/>
                <w:lang w:eastAsia="ru-RU"/>
              </w:rPr>
              <w:t>пешеходов»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5. Вечер игр в младшей группе: дидактическая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hAnsi="Times New Roman" w:cs="Times New Roman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игра «</w:t>
            </w:r>
            <w:proofErr w:type="spellStart"/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Светофорчик</w:t>
            </w:r>
            <w:proofErr w:type="spellEnd"/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», «</w:t>
            </w:r>
            <w:r w:rsidRPr="00450A86">
              <w:rPr>
                <w:rFonts w:ascii="Times New Roman" w:hAnsi="Times New Roman" w:cs="Times New Roman"/>
              </w:rPr>
              <w:t xml:space="preserve">Какой цвет»;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подвижные игры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«Поезд», «Воробушки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hAnsi="Times New Roman" w:cs="Times New Roman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 автомобиль»,</w:t>
            </w:r>
            <w:r w:rsidRPr="00450A86">
              <w:rPr>
                <w:rFonts w:ascii="Times New Roman" w:hAnsi="Times New Roman" w:cs="Times New Roman"/>
              </w:rPr>
              <w:t xml:space="preserve">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hAnsi="Times New Roman" w:cs="Times New Roman"/>
              </w:rPr>
            </w:pPr>
            <w:r w:rsidRPr="00450A86">
              <w:rPr>
                <w:rFonts w:ascii="Times New Roman" w:hAnsi="Times New Roman" w:cs="Times New Roman"/>
              </w:rPr>
              <w:t xml:space="preserve">«Пешеход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50A86">
              <w:rPr>
                <w:rFonts w:ascii="Times New Roman" w:hAnsi="Times New Roman" w:cs="Times New Roman"/>
              </w:rPr>
              <w:t xml:space="preserve">нарушитель»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6. Прогулка-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наблюдение с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территории детского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hAnsi="Times New Roman" w:cs="Times New Roman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сада </w:t>
            </w:r>
            <w:r w:rsidRPr="00450A86">
              <w:rPr>
                <w:rFonts w:ascii="Times New Roman" w:hAnsi="Times New Roman" w:cs="Times New Roman"/>
              </w:rPr>
              <w:t xml:space="preserve">за транспортом , переход через дорогу (пешеходный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hAnsi="Times New Roman" w:cs="Times New Roman"/>
              </w:rPr>
            </w:pPr>
            <w:r w:rsidRPr="00450A86">
              <w:rPr>
                <w:rFonts w:ascii="Times New Roman" w:hAnsi="Times New Roman" w:cs="Times New Roman"/>
              </w:rPr>
              <w:t xml:space="preserve">переход), остановка пассажирского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hAnsi="Times New Roman" w:cs="Times New Roman"/>
              </w:rPr>
            </w:pPr>
            <w:r w:rsidRPr="00450A86">
              <w:rPr>
                <w:rFonts w:ascii="Times New Roman" w:hAnsi="Times New Roman" w:cs="Times New Roman"/>
              </w:rPr>
              <w:t>транспорта.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50A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Проигрывание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450A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ситуаций: </w:t>
            </w:r>
            <w:r w:rsidRPr="00450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Опасные</w:t>
            </w:r>
            <w:r w:rsidRPr="00450A86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ситуации на улице и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hAnsi="Times New Roman" w:cs="Times New Roman"/>
              </w:rPr>
            </w:pPr>
            <w:r w:rsidRPr="00450A86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во дворе.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hAnsi="Times New Roman" w:cs="Times New Roman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lastRenderedPageBreak/>
              <w:t xml:space="preserve">7. </w:t>
            </w:r>
            <w:r w:rsidRPr="00450A86">
              <w:rPr>
                <w:rFonts w:ascii="Times New Roman" w:hAnsi="Times New Roman" w:cs="Times New Roman"/>
              </w:rPr>
              <w:t xml:space="preserve">Пополнение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hAnsi="Times New Roman" w:cs="Times New Roman"/>
              </w:rPr>
            </w:pPr>
            <w:r w:rsidRPr="00450A86">
              <w:rPr>
                <w:rFonts w:ascii="Times New Roman" w:hAnsi="Times New Roman" w:cs="Times New Roman"/>
              </w:rPr>
              <w:t xml:space="preserve">литературы и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hAnsi="Times New Roman" w:cs="Times New Roman"/>
              </w:rPr>
            </w:pPr>
            <w:r w:rsidRPr="00450A86">
              <w:rPr>
                <w:rFonts w:ascii="Times New Roman" w:hAnsi="Times New Roman" w:cs="Times New Roman"/>
              </w:rPr>
              <w:t>дидактических игр в «Уголке безопасности»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8.Оформление информационного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уголка для родителей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по применению ремней безопасности и детских удерживающих </w:t>
            </w:r>
          </w:p>
          <w:p w:rsidR="007F31FB" w:rsidRPr="00450A86" w:rsidRDefault="007F31FB" w:rsidP="005F49FC">
            <w:pPr>
              <w:widowControl w:val="0"/>
              <w:tabs>
                <w:tab w:val="left" w:pos="1699"/>
              </w:tabs>
              <w:spacing w:line="0" w:lineRule="atLeast"/>
              <w:ind w:left="2" w:right="-541" w:hanging="2"/>
              <w:rPr>
                <w:rStyle w:val="3"/>
                <w:rFonts w:eastAsia="Arial Unicode MS"/>
                <w:b w:val="0"/>
                <w:bCs w:val="0"/>
              </w:rPr>
            </w:pPr>
            <w:r w:rsidRPr="00450A86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устройств.</w:t>
            </w:r>
          </w:p>
        </w:tc>
        <w:tc>
          <w:tcPr>
            <w:tcW w:w="2070" w:type="dxa"/>
          </w:tcPr>
          <w:p w:rsidR="007F31FB" w:rsidRPr="004C5355" w:rsidRDefault="007F31FB" w:rsidP="005F49FC">
            <w:pPr>
              <w:pStyle w:val="a6"/>
              <w:spacing w:line="0" w:lineRule="atLeast"/>
              <w:rPr>
                <w:rFonts w:ascii="Times New Roman" w:hAnsi="Times New Roman" w:cs="Times New Roman"/>
                <w:lang w:eastAsia="ru-RU" w:bidi="ru-RU"/>
              </w:rPr>
            </w:pPr>
            <w:r w:rsidRPr="004C5355">
              <w:rPr>
                <w:rStyle w:val="a4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lastRenderedPageBreak/>
              <w:t>1.</w:t>
            </w:r>
            <w:r w:rsidRPr="004C5355">
              <w:rPr>
                <w:rFonts w:ascii="Times New Roman" w:hAnsi="Times New Roman" w:cs="Times New Roman"/>
                <w:lang w:eastAsia="ru-RU" w:bidi="ru-RU"/>
              </w:rPr>
              <w:t xml:space="preserve">  </w:t>
            </w:r>
            <w:r>
              <w:rPr>
                <w:rFonts w:ascii="Times New Roman" w:hAnsi="Times New Roman" w:cs="Times New Roman"/>
                <w:lang w:eastAsia="ru-RU" w:bidi="ru-RU"/>
              </w:rPr>
              <w:t>Экскурсия в библиотеку п. Первомайский (п</w:t>
            </w:r>
            <w:r w:rsidRPr="004C5355">
              <w:rPr>
                <w:rFonts w:ascii="Times New Roman" w:hAnsi="Times New Roman" w:cs="Times New Roman"/>
                <w:lang w:eastAsia="ru-RU" w:bidi="ru-RU"/>
              </w:rPr>
              <w:t>росмотр презентации  в старшей группе «Мы за мир»</w:t>
            </w:r>
            <w:r>
              <w:rPr>
                <w:rFonts w:ascii="Times New Roman" w:hAnsi="Times New Roman" w:cs="Times New Roman"/>
                <w:lang w:eastAsia="ru-RU" w:bidi="ru-RU"/>
              </w:rPr>
              <w:t>)</w:t>
            </w:r>
          </w:p>
          <w:p w:rsidR="007F31FB" w:rsidRPr="004C5355" w:rsidRDefault="007F31FB" w:rsidP="005F49FC">
            <w:pPr>
              <w:pStyle w:val="a6"/>
              <w:spacing w:line="0" w:lineRule="atLeast"/>
              <w:rPr>
                <w:rFonts w:ascii="Times New Roman" w:hAnsi="Times New Roman" w:cs="Times New Roman"/>
                <w:lang w:eastAsia="ru-RU" w:bidi="ru-RU"/>
              </w:rPr>
            </w:pPr>
          </w:p>
          <w:p w:rsidR="007F31FB" w:rsidRPr="004C5355" w:rsidRDefault="007F31FB" w:rsidP="005F49FC">
            <w:pPr>
              <w:pStyle w:val="a6"/>
              <w:spacing w:line="0" w:lineRule="atLeast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lang w:eastAsia="ru-RU" w:bidi="ru-RU"/>
              </w:rPr>
              <w:t>2</w:t>
            </w:r>
            <w:r w:rsidRPr="004C5355">
              <w:rPr>
                <w:rFonts w:ascii="Times New Roman" w:hAnsi="Times New Roman" w:cs="Times New Roman"/>
                <w:lang w:eastAsia="ru-RU" w:bidi="ru-RU"/>
              </w:rPr>
              <w:t xml:space="preserve">. </w:t>
            </w:r>
            <w:r w:rsidRPr="004C5355">
              <w:rPr>
                <w:rFonts w:ascii="Times New Roman" w:hAnsi="Times New Roman" w:cs="Times New Roman"/>
              </w:rPr>
              <w:t>Спортивно-познавательный досуг в по</w:t>
            </w:r>
            <w:r>
              <w:rPr>
                <w:rFonts w:ascii="Times New Roman" w:hAnsi="Times New Roman" w:cs="Times New Roman"/>
              </w:rPr>
              <w:t>дготовительной к школе группе «Д</w:t>
            </w:r>
            <w:r w:rsidRPr="004C5355">
              <w:rPr>
                <w:rFonts w:ascii="Times New Roman" w:hAnsi="Times New Roman" w:cs="Times New Roman"/>
              </w:rPr>
              <w:t>обро»</w:t>
            </w:r>
          </w:p>
          <w:p w:rsidR="007F31FB" w:rsidRDefault="007F31FB" w:rsidP="005F49F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1FB" w:rsidRDefault="007F31FB" w:rsidP="005F49F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Познавательные</w:t>
            </w: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 xml:space="preserve">  с детьми на темы: </w:t>
            </w:r>
          </w:p>
          <w:p w:rsidR="007F31FB" w:rsidRDefault="007F31FB" w:rsidP="005F49FC">
            <w:pPr>
              <w:pStyle w:val="a6"/>
              <w:spacing w:line="0" w:lineRule="atLeast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 xml:space="preserve">«Незнакомец </w:t>
            </w:r>
            <w:r w:rsidRPr="00963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стучит в дверь», «Незнакомый предмет на улице»</w:t>
            </w:r>
            <w:r w:rsidRPr="004C5355">
              <w:rPr>
                <w:rStyle w:val="a4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7F31FB" w:rsidRDefault="007F31FB" w:rsidP="005F49FC">
            <w:pPr>
              <w:pStyle w:val="a6"/>
              <w:spacing w:line="0" w:lineRule="atLeast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7F31FB" w:rsidRPr="009632A6" w:rsidRDefault="007F31FB" w:rsidP="005F49FC">
            <w:pPr>
              <w:pStyle w:val="a6"/>
              <w:spacing w:line="0" w:lineRule="atLeast"/>
              <w:rPr>
                <w:rStyle w:val="3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1FB" w:rsidRPr="00BE74FF" w:rsidRDefault="007F31FB" w:rsidP="005F49FC">
            <w:pPr>
              <w:pStyle w:val="a5"/>
              <w:numPr>
                <w:ilvl w:val="0"/>
                <w:numId w:val="1"/>
              </w:numPr>
              <w:tabs>
                <w:tab w:val="left" w:pos="259"/>
                <w:tab w:val="left" w:pos="499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Театральное представление «Приключения </w:t>
            </w:r>
            <w:proofErr w:type="spellStart"/>
            <w:r>
              <w:rPr>
                <w:rFonts w:ascii="Times New Roman" w:hAnsi="Times New Roman" w:cs="Times New Roman"/>
              </w:rPr>
              <w:t>Малышариков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7F31FB" w:rsidRPr="004C5355" w:rsidRDefault="007F31FB" w:rsidP="005F49FC">
            <w:pPr>
              <w:widowControl w:val="0"/>
              <w:tabs>
                <w:tab w:val="left" w:pos="235"/>
              </w:tabs>
              <w:spacing w:line="0" w:lineRule="atLeast"/>
              <w:ind w:right="-541" w:hanging="49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7F31FB" w:rsidRPr="00012E64" w:rsidRDefault="007F31FB" w:rsidP="005F49F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2E64">
              <w:rPr>
                <w:rFonts w:ascii="Times New Roman" w:hAnsi="Times New Roman" w:cs="Times New Roman"/>
                <w:sz w:val="24"/>
                <w:szCs w:val="24"/>
              </w:rPr>
              <w:t>НОД:</w:t>
            </w:r>
          </w:p>
          <w:p w:rsidR="007F31FB" w:rsidRPr="007C7A84" w:rsidRDefault="007F31FB" w:rsidP="005F49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A84">
              <w:rPr>
                <w:rFonts w:ascii="Times New Roman" w:hAnsi="Times New Roman" w:cs="Times New Roman"/>
                <w:bCs/>
                <w:sz w:val="24"/>
                <w:szCs w:val="24"/>
              </w:rPr>
              <w:t>«Чтоб в дом ваш не пришла беда, будьте с огнём осторожны всегда!» </w:t>
            </w:r>
          </w:p>
          <w:p w:rsidR="007F31FB" w:rsidRPr="004C5355" w:rsidRDefault="007F31FB" w:rsidP="005F49FC">
            <w:pPr>
              <w:widowControl w:val="0"/>
              <w:tabs>
                <w:tab w:val="left" w:pos="235"/>
              </w:tabs>
              <w:spacing w:line="0" w:lineRule="atLeast"/>
              <w:ind w:right="-541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7F31FB" w:rsidRPr="004C5355" w:rsidRDefault="007F31FB" w:rsidP="005F4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Проигрывание ситуации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«Если возник пожар»</w:t>
            </w: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7F31FB" w:rsidRPr="007C7A84" w:rsidRDefault="007F31FB" w:rsidP="005F4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4.</w:t>
            </w:r>
            <w:r w:rsidRPr="007C7A84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 «Пожарная команда», </w:t>
            </w:r>
            <w:r w:rsidRPr="007C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«МЧС»;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инсценировка «Кошкин дом»</w:t>
            </w: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5.Чтение художественной</w:t>
            </w: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литературы (С.</w:t>
            </w: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Маршак «Кошкин </w:t>
            </w: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дом»,</w:t>
            </w:r>
            <w:r w:rsidRPr="004C53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355">
              <w:rPr>
                <w:rFonts w:ascii="Times New Roman" w:hAnsi="Times New Roman" w:cs="Times New Roman"/>
              </w:rPr>
              <w:t>Б.Житков</w:t>
            </w:r>
            <w:proofErr w:type="spellEnd"/>
            <w:r w:rsidRPr="004C5355">
              <w:rPr>
                <w:rFonts w:ascii="Times New Roman" w:hAnsi="Times New Roman" w:cs="Times New Roman"/>
              </w:rPr>
              <w:t xml:space="preserve"> «Пожар»</w:t>
            </w:r>
            <w:r w:rsidRPr="004C53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)</w:t>
            </w: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6.</w:t>
            </w:r>
            <w:r w:rsidRPr="004C535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детских рисунков 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по пожарной </w:t>
            </w: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безопасности в </w:t>
            </w:r>
          </w:p>
          <w:p w:rsidR="007F31FB" w:rsidRDefault="007F31FB" w:rsidP="005F49F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старш</w:t>
            </w: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ей группе </w:t>
            </w:r>
            <w:r w:rsidRPr="007C7A84">
              <w:rPr>
                <w:rFonts w:ascii="Times New Roman" w:hAnsi="Times New Roman" w:cs="Times New Roman"/>
                <w:sz w:val="24"/>
                <w:szCs w:val="24"/>
              </w:rPr>
              <w:t>«Маленькая спичка – большая беда»</w:t>
            </w:r>
          </w:p>
          <w:p w:rsidR="007F31FB" w:rsidRDefault="007F31FB" w:rsidP="005F49F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1FB" w:rsidRPr="004C5355" w:rsidRDefault="007F31FB" w:rsidP="005F49F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C7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Вечер загадок, пословиц, поговорок</w:t>
            </w:r>
            <w:r w:rsidRPr="007C7A84">
              <w:rPr>
                <w:rFonts w:ascii="Times New Roman" w:hAnsi="Times New Roman" w:cs="Times New Roman"/>
                <w:sz w:val="24"/>
                <w:szCs w:val="24"/>
              </w:rPr>
              <w:t xml:space="preserve"> об огне,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пожаре в старшей группе.</w:t>
            </w:r>
          </w:p>
        </w:tc>
        <w:tc>
          <w:tcPr>
            <w:tcW w:w="2016" w:type="dxa"/>
          </w:tcPr>
          <w:p w:rsidR="007F31FB" w:rsidRPr="00BE74FF" w:rsidRDefault="007F31FB" w:rsidP="005F49FC">
            <w:pPr>
              <w:pStyle w:val="a5"/>
              <w:widowControl w:val="0"/>
              <w:numPr>
                <w:ilvl w:val="0"/>
                <w:numId w:val="2"/>
              </w:numPr>
              <w:spacing w:line="0" w:lineRule="atLeast"/>
              <w:ind w:left="360" w:right="-54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E7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НОД в средней</w:t>
            </w:r>
          </w:p>
          <w:p w:rsidR="007F31FB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группе</w:t>
            </w:r>
          </w:p>
          <w:p w:rsidR="007F31FB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</w:rPr>
              <w:t>Путешествие</w:t>
            </w:r>
          </w:p>
          <w:p w:rsidR="007F31FB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лес</w:t>
            </w:r>
            <w:r w:rsidRPr="004C535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(что можно, что нельзя)</w:t>
            </w: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7F31FB" w:rsidRPr="004E53E1" w:rsidRDefault="007F31FB" w:rsidP="005F49F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4E53E1">
              <w:rPr>
                <w:rFonts w:ascii="Times New Roman" w:hAnsi="Times New Roman" w:cs="Times New Roman"/>
                <w:color w:val="000000" w:themeColor="text1"/>
              </w:rPr>
              <w:t xml:space="preserve">Беседа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 детьми младшей группы на тему </w:t>
            </w:r>
            <w:r w:rsidRPr="004E53E1">
              <w:rPr>
                <w:rFonts w:ascii="Times New Roman" w:hAnsi="Times New Roman" w:cs="Times New Roman"/>
                <w:color w:val="000000" w:themeColor="text1"/>
              </w:rPr>
              <w:t>«Запомните,</w:t>
            </w:r>
          </w:p>
          <w:p w:rsidR="007F31FB" w:rsidRPr="004E53E1" w:rsidRDefault="007F31FB" w:rsidP="005F49F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4E53E1">
              <w:rPr>
                <w:rFonts w:ascii="Times New Roman" w:hAnsi="Times New Roman" w:cs="Times New Roman"/>
                <w:color w:val="000000" w:themeColor="text1"/>
              </w:rPr>
              <w:t xml:space="preserve"> детки, таблетки – не конфетки!»</w:t>
            </w:r>
          </w:p>
          <w:p w:rsidR="007F31FB" w:rsidRPr="00BE74FF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  <w:t>3</w:t>
            </w:r>
            <w:r w:rsidRPr="00BE7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BE74FF">
              <w:rPr>
                <w:rFonts w:ascii="Times New Roman" w:hAnsi="Times New Roman" w:cs="Times New Roman"/>
              </w:rPr>
              <w:t xml:space="preserve"> Просмотр мультфильма </w:t>
            </w:r>
          </w:p>
          <w:p w:rsidR="007F31FB" w:rsidRPr="00BE74FF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</w:rPr>
            </w:pPr>
            <w:r w:rsidRPr="00BE74FF">
              <w:rPr>
                <w:rFonts w:ascii="Times New Roman" w:hAnsi="Times New Roman" w:cs="Times New Roman"/>
              </w:rPr>
              <w:t xml:space="preserve">«Сестрица </w:t>
            </w:r>
          </w:p>
          <w:p w:rsidR="007F31FB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</w:rPr>
            </w:pPr>
            <w:r w:rsidRPr="00BE74FF">
              <w:rPr>
                <w:rFonts w:ascii="Times New Roman" w:hAnsi="Times New Roman" w:cs="Times New Roman"/>
              </w:rPr>
              <w:t xml:space="preserve">Алёнушка  и </w:t>
            </w:r>
          </w:p>
          <w:p w:rsidR="007F31FB" w:rsidRPr="00BE74FF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</w:rPr>
            </w:pPr>
            <w:r w:rsidRPr="00BE74FF">
              <w:rPr>
                <w:rFonts w:ascii="Times New Roman" w:hAnsi="Times New Roman" w:cs="Times New Roman"/>
              </w:rPr>
              <w:t>братец Иванушка”</w:t>
            </w:r>
          </w:p>
          <w:p w:rsidR="007F31FB" w:rsidRDefault="007F31FB" w:rsidP="005F49FC">
            <w:pPr>
              <w:widowControl w:val="0"/>
              <w:spacing w:line="0" w:lineRule="atLeast"/>
              <w:ind w:right="-541"/>
            </w:pPr>
          </w:p>
          <w:p w:rsidR="007F31FB" w:rsidRPr="00BE74FF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</w:t>
            </w:r>
            <w:r w:rsidRPr="00BE7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Занимательная </w:t>
            </w:r>
          </w:p>
          <w:p w:rsidR="007F31FB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игра в младшей </w:t>
            </w: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группе «</w:t>
            </w:r>
          </w:p>
          <w:p w:rsidR="007F31FB" w:rsidRDefault="007F31FB" w:rsidP="005F49FC">
            <w:pPr>
              <w:pStyle w:val="a5"/>
              <w:tabs>
                <w:tab w:val="left" w:pos="218"/>
              </w:tabs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Познакомьтесь- мистер Микроб»</w:t>
            </w:r>
          </w:p>
          <w:p w:rsidR="007F31FB" w:rsidRPr="004C5355" w:rsidRDefault="007F31FB" w:rsidP="005F49FC">
            <w:pPr>
              <w:pStyle w:val="a5"/>
              <w:tabs>
                <w:tab w:val="left" w:pos="218"/>
              </w:tabs>
              <w:spacing w:line="0" w:lineRule="atLeast"/>
              <w:ind w:left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  <w:t>5</w:t>
            </w: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 детьми подготовительной к школе группы и</w:t>
            </w: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нсценировка по стихотворению А. </w:t>
            </w:r>
            <w:proofErr w:type="spellStart"/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Барто</w:t>
            </w:r>
            <w:proofErr w:type="spellEnd"/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«Девочка чумазая»</w:t>
            </w:r>
          </w:p>
          <w:p w:rsidR="007F31FB" w:rsidRPr="004C5355" w:rsidRDefault="007F31FB" w:rsidP="005F49F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  <w:r w:rsidRPr="004C53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.Беседа о воде </w:t>
            </w: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«Для чего она </w:t>
            </w: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</w:rPr>
            </w:pPr>
            <w:r w:rsidRPr="004C53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нужна», «</w:t>
            </w:r>
            <w:r w:rsidRPr="004C5355">
              <w:rPr>
                <w:rFonts w:ascii="Times New Roman" w:hAnsi="Times New Roman" w:cs="Times New Roman"/>
              </w:rPr>
              <w:t>Чистая питьевая вода</w:t>
            </w: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</w:rPr>
            </w:pPr>
            <w:r w:rsidRPr="004C5355">
              <w:rPr>
                <w:rFonts w:ascii="Times New Roman" w:hAnsi="Times New Roman" w:cs="Times New Roman"/>
              </w:rPr>
              <w:t>залог здоровья»</w:t>
            </w: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C53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</w:p>
          <w:p w:rsidR="007F31FB" w:rsidRPr="004C5355" w:rsidRDefault="007F31FB" w:rsidP="005F49F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7F31FB" w:rsidRPr="004C5355" w:rsidRDefault="007F31FB" w:rsidP="005F49F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3" w:type="dxa"/>
          </w:tcPr>
          <w:p w:rsidR="007F31FB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Инструктаж по 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БДД  (</w:t>
            </w:r>
            <w:r>
              <w:rPr>
                <w:rFonts w:ascii="Times New Roman" w:hAnsi="Times New Roman" w:cs="Times New Roman"/>
              </w:rPr>
              <w:t>применение</w:t>
            </w:r>
            <w:r w:rsidRPr="004C5355">
              <w:rPr>
                <w:rFonts w:ascii="Times New Roman" w:hAnsi="Times New Roman" w:cs="Times New Roman"/>
              </w:rPr>
              <w:t xml:space="preserve"> ремней </w:t>
            </w:r>
          </w:p>
          <w:p w:rsidR="007F31FB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</w:rPr>
            </w:pPr>
            <w:r w:rsidRPr="004C5355">
              <w:rPr>
                <w:rFonts w:ascii="Times New Roman" w:hAnsi="Times New Roman" w:cs="Times New Roman"/>
              </w:rPr>
              <w:t xml:space="preserve">безопасности и </w:t>
            </w:r>
          </w:p>
          <w:p w:rsidR="007F31FB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</w:rPr>
            </w:pPr>
            <w:r w:rsidRPr="004C5355">
              <w:rPr>
                <w:rFonts w:ascii="Times New Roman" w:hAnsi="Times New Roman" w:cs="Times New Roman"/>
              </w:rPr>
              <w:t xml:space="preserve">детских 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</w:rPr>
              <w:t>удерживающих устройств)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  <w:t>2.</w:t>
            </w:r>
            <w:r w:rsidRPr="004C5355">
              <w:rPr>
                <w:rStyle w:val="3"/>
                <w:rFonts w:eastAsia="Arial Unicode MS"/>
                <w:color w:val="000000" w:themeColor="text1"/>
                <w:shd w:val="clear" w:color="auto" w:fill="FFFFFF"/>
              </w:rPr>
              <w:t xml:space="preserve"> </w:t>
            </w:r>
            <w:r w:rsidRPr="004C5355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Консультация </w:t>
            </w: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                           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  <w:iCs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</w:t>
            </w:r>
            <w:r w:rsidRPr="004C5355">
              <w:rPr>
                <w:rFonts w:ascii="Times New Roman" w:hAnsi="Times New Roman" w:cs="Times New Roman"/>
                <w:iCs/>
                <w:color w:val="000000" w:themeColor="text1"/>
                <w:shd w:val="clear" w:color="auto" w:fill="FFFFFF"/>
              </w:rPr>
              <w:t xml:space="preserve">Учите детей 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  <w:iCs/>
                <w:color w:val="000000" w:themeColor="text1"/>
                <w:shd w:val="clear" w:color="auto" w:fill="FFFFFF"/>
              </w:rPr>
              <w:t>заботиться о своей безопасности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</w:p>
          <w:p w:rsidR="007F31FB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  <w:t>3.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Совместная с родителями </w:t>
            </w:r>
          </w:p>
          <w:p w:rsidR="007F31FB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</w:t>
            </w:r>
            <w:r w:rsidRPr="004C5355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   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творческих работ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</w:rPr>
            </w:pPr>
            <w:r w:rsidRPr="004C5355">
              <w:rPr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Дорожная азбука»</w:t>
            </w:r>
            <w:r w:rsidRPr="004C5355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</w:rPr>
            </w:pP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4.Оформление 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left="45" w:right="-55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папки –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left="45" w:right="-558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 передвижки</w:t>
            </w:r>
            <w:r w:rsidRPr="004C5355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       </w:t>
            </w:r>
          </w:p>
          <w:p w:rsidR="007F31FB" w:rsidRDefault="007F31FB" w:rsidP="005F49FC">
            <w:pPr>
              <w:tabs>
                <w:tab w:val="left" w:pos="2068"/>
              </w:tabs>
              <w:spacing w:line="0" w:lineRule="atLeast"/>
              <w:ind w:left="45" w:right="-558"/>
              <w:rPr>
                <w:rFonts w:ascii="Times New Roman" w:hAnsi="Times New Roman" w:cs="Times New Roman"/>
              </w:rPr>
            </w:pPr>
            <w:r w:rsidRPr="00BE74FF">
              <w:rPr>
                <w:rFonts w:ascii="Times New Roman" w:hAnsi="Times New Roman" w:cs="Times New Roman"/>
              </w:rPr>
              <w:t xml:space="preserve">«Родители главные учителя </w:t>
            </w:r>
          </w:p>
          <w:p w:rsidR="007F31FB" w:rsidRDefault="007F31FB" w:rsidP="005F49FC">
            <w:pPr>
              <w:tabs>
                <w:tab w:val="left" w:pos="2068"/>
              </w:tabs>
              <w:spacing w:line="0" w:lineRule="atLeast"/>
              <w:ind w:left="45" w:right="-558"/>
              <w:rPr>
                <w:rFonts w:ascii="Times New Roman" w:hAnsi="Times New Roman" w:cs="Times New Roman"/>
              </w:rPr>
            </w:pPr>
            <w:r w:rsidRPr="00BE74FF">
              <w:rPr>
                <w:rFonts w:ascii="Times New Roman" w:hAnsi="Times New Roman" w:cs="Times New Roman"/>
              </w:rPr>
              <w:t xml:space="preserve">безопасного </w:t>
            </w:r>
          </w:p>
          <w:p w:rsidR="007F31FB" w:rsidRDefault="007F31FB" w:rsidP="005F49FC">
            <w:pPr>
              <w:tabs>
                <w:tab w:val="left" w:pos="2068"/>
              </w:tabs>
              <w:spacing w:line="0" w:lineRule="atLeast"/>
              <w:ind w:left="45" w:right="-558"/>
              <w:rPr>
                <w:rFonts w:ascii="Times New Roman" w:hAnsi="Times New Roman" w:cs="Times New Roman"/>
              </w:rPr>
            </w:pPr>
            <w:r w:rsidRPr="00BE74FF">
              <w:rPr>
                <w:rFonts w:ascii="Times New Roman" w:hAnsi="Times New Roman" w:cs="Times New Roman"/>
              </w:rPr>
              <w:t xml:space="preserve">поведения на </w:t>
            </w:r>
          </w:p>
          <w:p w:rsidR="007F31FB" w:rsidRDefault="007F31FB" w:rsidP="005F49FC">
            <w:pPr>
              <w:tabs>
                <w:tab w:val="left" w:pos="2068"/>
              </w:tabs>
              <w:spacing w:line="0" w:lineRule="atLeast"/>
              <w:ind w:left="45" w:right="-558"/>
              <w:rPr>
                <w:rFonts w:ascii="Times New Roman" w:hAnsi="Times New Roman" w:cs="Times New Roman"/>
              </w:rPr>
            </w:pPr>
            <w:r w:rsidRPr="00BE74FF">
              <w:rPr>
                <w:rFonts w:ascii="Times New Roman" w:hAnsi="Times New Roman" w:cs="Times New Roman"/>
              </w:rPr>
              <w:t>дорогах для детей»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left="45" w:right="-55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E7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</w: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5. Беседа с 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left="45" w:right="-558"/>
              <w:rPr>
                <w:rStyle w:val="apple-converted-space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родителями на</w:t>
            </w:r>
            <w:r w:rsidRPr="004C5355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4C535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тему</w:t>
            </w:r>
            <w:r w:rsidRPr="004C53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</w:t>
            </w:r>
            <w:r w:rsidRPr="004C5355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4C5355">
              <w:rPr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«Правила поведения при</w:t>
            </w:r>
            <w:r w:rsidRPr="004C5355">
              <w:rPr>
                <w:rStyle w:val="apple-converted-space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 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left="45" w:right="-558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4C5355">
              <w:rPr>
                <w:rStyle w:val="a4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</w:rPr>
              <w:t>пожаре</w:t>
            </w:r>
            <w:r w:rsidRPr="004C5355">
              <w:rPr>
                <w:rFonts w:ascii="Times New Roman" w:hAnsi="Times New Roman" w:cs="Times New Roman"/>
                <w:b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»</w:t>
            </w:r>
          </w:p>
          <w:p w:rsidR="007F31FB" w:rsidRPr="004C5355" w:rsidRDefault="007F31FB" w:rsidP="005F49FC">
            <w:pPr>
              <w:tabs>
                <w:tab w:val="left" w:pos="2068"/>
              </w:tabs>
              <w:spacing w:line="0" w:lineRule="atLeast"/>
              <w:ind w:right="-558"/>
              <w:rPr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7F31FB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  <w:sz w:val="24"/>
                <w:szCs w:val="24"/>
              </w:rPr>
            </w:pPr>
            <w:r w:rsidRPr="004C53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6. </w:t>
            </w:r>
            <w:r w:rsidRPr="0002659C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1FB" w:rsidRPr="00C5100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старшей группы</w:t>
            </w:r>
          </w:p>
          <w:p w:rsidR="007F31FB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5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«Причины </w:t>
            </w:r>
          </w:p>
          <w:p w:rsidR="007F31FB" w:rsidRPr="004C5355" w:rsidRDefault="007F31FB" w:rsidP="005F49FC">
            <w:pPr>
              <w:widowControl w:val="0"/>
              <w:spacing w:line="0" w:lineRule="atLeast"/>
              <w:ind w:right="-541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02659C">
              <w:rPr>
                <w:rFonts w:ascii="Times New Roman" w:hAnsi="Times New Roman" w:cs="Times New Roman"/>
                <w:iCs/>
                <w:sz w:val="24"/>
                <w:szCs w:val="24"/>
              </w:rPr>
              <w:t>детского дорожно-транспортного травматизма»</w:t>
            </w:r>
          </w:p>
        </w:tc>
      </w:tr>
      <w:tr w:rsidR="007F31FB" w:rsidRPr="004C5355" w:rsidTr="005F49FC">
        <w:tc>
          <w:tcPr>
            <w:tcW w:w="1809" w:type="dxa"/>
            <w:vAlign w:val="bottom"/>
          </w:tcPr>
          <w:p w:rsidR="007F31FB" w:rsidRPr="004C5355" w:rsidRDefault="007F31FB" w:rsidP="005F49FC">
            <w:pPr>
              <w:ind w:right="-108"/>
              <w:rPr>
                <w:rFonts w:ascii="Times New Roman" w:hAnsi="Times New Roman" w:cs="Times New Roman"/>
              </w:rPr>
            </w:pPr>
            <w:r w:rsidRPr="004C5355">
              <w:rPr>
                <w:rStyle w:val="2"/>
                <w:rFonts w:eastAsiaTheme="minorHAnsi"/>
              </w:rPr>
              <w:lastRenderedPageBreak/>
              <w:t>Охват</w:t>
            </w:r>
          </w:p>
          <w:p w:rsidR="007F31FB" w:rsidRPr="004C5355" w:rsidRDefault="007F31FB" w:rsidP="005F49FC">
            <w:pPr>
              <w:ind w:right="-108"/>
              <w:rPr>
                <w:rFonts w:ascii="Times New Roman" w:hAnsi="Times New Roman" w:cs="Times New Roman"/>
              </w:rPr>
            </w:pPr>
            <w:r w:rsidRPr="004C5355">
              <w:rPr>
                <w:rStyle w:val="2"/>
                <w:rFonts w:eastAsiaTheme="minorHAnsi"/>
              </w:rPr>
              <w:t>(указать количество</w:t>
            </w:r>
          </w:p>
          <w:p w:rsidR="007F31FB" w:rsidRPr="004C5355" w:rsidRDefault="007F31FB" w:rsidP="005F49FC">
            <w:pPr>
              <w:ind w:right="-108"/>
              <w:rPr>
                <w:rFonts w:ascii="Times New Roman" w:hAnsi="Times New Roman" w:cs="Times New Roman"/>
              </w:rPr>
            </w:pPr>
            <w:r w:rsidRPr="004C5355">
              <w:rPr>
                <w:rStyle w:val="2"/>
                <w:rFonts w:eastAsiaTheme="minorHAnsi"/>
              </w:rPr>
              <w:t>участников</w:t>
            </w:r>
            <w:r w:rsidRPr="004C5355">
              <w:rPr>
                <w:rFonts w:ascii="Times New Roman" w:hAnsi="Times New Roman" w:cs="Times New Roman"/>
              </w:rPr>
              <w:t xml:space="preserve"> </w:t>
            </w:r>
            <w:r w:rsidRPr="004C5355">
              <w:rPr>
                <w:rStyle w:val="2"/>
                <w:rFonts w:eastAsiaTheme="minorHAnsi"/>
              </w:rPr>
              <w:t>в мероприятиях)</w:t>
            </w:r>
          </w:p>
        </w:tc>
        <w:tc>
          <w:tcPr>
            <w:tcW w:w="2410" w:type="dxa"/>
          </w:tcPr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  <w:r>
              <w:rPr>
                <w:rStyle w:val="3"/>
                <w:rFonts w:eastAsiaTheme="minorHAnsi"/>
              </w:rPr>
              <w:t>9 педагогов</w:t>
            </w:r>
          </w:p>
        </w:tc>
        <w:tc>
          <w:tcPr>
            <w:tcW w:w="2407" w:type="dxa"/>
          </w:tcPr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  <w:r>
              <w:rPr>
                <w:rStyle w:val="3"/>
                <w:rFonts w:eastAsiaTheme="minorHAnsi"/>
              </w:rPr>
              <w:t>75 детей</w:t>
            </w:r>
          </w:p>
        </w:tc>
        <w:tc>
          <w:tcPr>
            <w:tcW w:w="2070" w:type="dxa"/>
          </w:tcPr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  <w:r>
              <w:rPr>
                <w:rStyle w:val="3"/>
                <w:rFonts w:eastAsiaTheme="minorHAnsi"/>
              </w:rPr>
              <w:t>75 детей</w:t>
            </w:r>
          </w:p>
        </w:tc>
        <w:tc>
          <w:tcPr>
            <w:tcW w:w="2001" w:type="dxa"/>
          </w:tcPr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  <w:r>
              <w:rPr>
                <w:rStyle w:val="3"/>
                <w:rFonts w:eastAsiaTheme="minorHAnsi"/>
              </w:rPr>
              <w:t>75 детей</w:t>
            </w:r>
          </w:p>
        </w:tc>
        <w:tc>
          <w:tcPr>
            <w:tcW w:w="2016" w:type="dxa"/>
          </w:tcPr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  <w:r>
              <w:rPr>
                <w:rStyle w:val="3"/>
                <w:rFonts w:eastAsiaTheme="minorHAnsi"/>
              </w:rPr>
              <w:t>75 детей</w:t>
            </w:r>
          </w:p>
        </w:tc>
        <w:tc>
          <w:tcPr>
            <w:tcW w:w="2073" w:type="dxa"/>
          </w:tcPr>
          <w:p w:rsidR="007F31FB" w:rsidRPr="004C5355" w:rsidRDefault="007F31FB" w:rsidP="005F49FC">
            <w:pPr>
              <w:spacing w:line="220" w:lineRule="exact"/>
              <w:rPr>
                <w:rStyle w:val="3"/>
                <w:rFonts w:eastAsiaTheme="minorHAnsi"/>
                <w:b w:val="0"/>
                <w:bCs w:val="0"/>
              </w:rPr>
            </w:pPr>
            <w:r>
              <w:rPr>
                <w:rStyle w:val="3"/>
                <w:rFonts w:eastAsiaTheme="minorHAnsi"/>
              </w:rPr>
              <w:t>50 родителей</w:t>
            </w:r>
          </w:p>
        </w:tc>
      </w:tr>
      <w:tr w:rsidR="007F31FB" w:rsidRPr="004C5355" w:rsidTr="005F49FC">
        <w:tc>
          <w:tcPr>
            <w:tcW w:w="1809" w:type="dxa"/>
            <w:vAlign w:val="bottom"/>
          </w:tcPr>
          <w:p w:rsidR="007F31FB" w:rsidRPr="004C5355" w:rsidRDefault="007F31FB" w:rsidP="005F49FC">
            <w:pPr>
              <w:ind w:right="-108"/>
              <w:rPr>
                <w:rFonts w:ascii="Times New Roman" w:hAnsi="Times New Roman" w:cs="Times New Roman"/>
              </w:rPr>
            </w:pPr>
            <w:r w:rsidRPr="004C5355">
              <w:rPr>
                <w:rStyle w:val="2"/>
                <w:rFonts w:eastAsiaTheme="minorHAnsi"/>
              </w:rPr>
              <w:t>Привлечение специалистов других</w:t>
            </w:r>
          </w:p>
          <w:p w:rsidR="007F31FB" w:rsidRPr="004C5355" w:rsidRDefault="007F31FB" w:rsidP="005F49FC">
            <w:pPr>
              <w:ind w:right="-108"/>
              <w:rPr>
                <w:rFonts w:ascii="Times New Roman" w:hAnsi="Times New Roman" w:cs="Times New Roman"/>
              </w:rPr>
            </w:pPr>
            <w:r w:rsidRPr="004C5355">
              <w:rPr>
                <w:rStyle w:val="2"/>
                <w:rFonts w:eastAsiaTheme="minorHAnsi"/>
              </w:rPr>
              <w:t>ведомств</w:t>
            </w:r>
          </w:p>
          <w:p w:rsidR="007F31FB" w:rsidRPr="004C5355" w:rsidRDefault="007F31FB" w:rsidP="005F49FC">
            <w:pPr>
              <w:ind w:right="-108"/>
              <w:rPr>
                <w:rFonts w:ascii="Times New Roman" w:hAnsi="Times New Roman" w:cs="Times New Roman"/>
              </w:rPr>
            </w:pPr>
            <w:r w:rsidRPr="004C5355">
              <w:rPr>
                <w:rStyle w:val="2"/>
                <w:rFonts w:eastAsiaTheme="minorHAnsi"/>
              </w:rPr>
              <w:t>(указать</w:t>
            </w:r>
          </w:p>
          <w:p w:rsidR="007F31FB" w:rsidRPr="004C5355" w:rsidRDefault="007F31FB" w:rsidP="005F49FC">
            <w:pPr>
              <w:spacing w:before="60"/>
              <w:ind w:right="-108"/>
              <w:rPr>
                <w:rFonts w:ascii="Times New Roman" w:hAnsi="Times New Roman" w:cs="Times New Roman"/>
              </w:rPr>
            </w:pPr>
            <w:r w:rsidRPr="004C5355">
              <w:rPr>
                <w:rStyle w:val="2"/>
                <w:rFonts w:eastAsiaTheme="minorHAnsi"/>
              </w:rPr>
              <w:t>точное наименование</w:t>
            </w:r>
          </w:p>
          <w:p w:rsidR="007F31FB" w:rsidRPr="004C5355" w:rsidRDefault="007F31FB" w:rsidP="005F49FC">
            <w:pPr>
              <w:widowControl w:val="0"/>
              <w:shd w:val="clear" w:color="auto" w:fill="FFFFFF"/>
              <w:ind w:right="-108"/>
              <w:rPr>
                <w:rStyle w:val="2"/>
                <w:rFonts w:eastAsiaTheme="minorHAnsi"/>
              </w:rPr>
            </w:pPr>
            <w:r w:rsidRPr="004C5355">
              <w:rPr>
                <w:rStyle w:val="2"/>
                <w:rFonts w:eastAsiaTheme="minorHAnsi"/>
              </w:rPr>
              <w:t xml:space="preserve">организации </w:t>
            </w:r>
          </w:p>
          <w:p w:rsidR="007F31FB" w:rsidRPr="004C5355" w:rsidRDefault="007F31FB" w:rsidP="005F49FC">
            <w:pPr>
              <w:widowControl w:val="0"/>
              <w:shd w:val="clear" w:color="auto" w:fill="FFFFFF"/>
              <w:ind w:right="33"/>
              <w:rPr>
                <w:rFonts w:ascii="Times New Roman" w:hAnsi="Times New Roman" w:cs="Times New Roman"/>
              </w:rPr>
            </w:pPr>
            <w:r w:rsidRPr="004C5355">
              <w:rPr>
                <w:rStyle w:val="2"/>
                <w:rFonts w:eastAsiaTheme="minorHAnsi"/>
              </w:rPr>
              <w:t>без сокращения)</w:t>
            </w:r>
          </w:p>
        </w:tc>
        <w:tc>
          <w:tcPr>
            <w:tcW w:w="2410" w:type="dxa"/>
          </w:tcPr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</w:p>
        </w:tc>
        <w:tc>
          <w:tcPr>
            <w:tcW w:w="2407" w:type="dxa"/>
          </w:tcPr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</w:p>
        </w:tc>
        <w:tc>
          <w:tcPr>
            <w:tcW w:w="2070" w:type="dxa"/>
          </w:tcPr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</w:p>
        </w:tc>
        <w:tc>
          <w:tcPr>
            <w:tcW w:w="2001" w:type="dxa"/>
          </w:tcPr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</w:p>
        </w:tc>
        <w:tc>
          <w:tcPr>
            <w:tcW w:w="2016" w:type="dxa"/>
          </w:tcPr>
          <w:p w:rsidR="007F31FB" w:rsidRPr="004C5355" w:rsidRDefault="007F31FB" w:rsidP="005F49FC">
            <w:pPr>
              <w:rPr>
                <w:rStyle w:val="3"/>
                <w:rFonts w:eastAsiaTheme="minorHAnsi"/>
                <w:b w:val="0"/>
                <w:bCs w:val="0"/>
              </w:rPr>
            </w:pPr>
          </w:p>
        </w:tc>
        <w:tc>
          <w:tcPr>
            <w:tcW w:w="2073" w:type="dxa"/>
          </w:tcPr>
          <w:p w:rsidR="007F31FB" w:rsidRPr="004C5355" w:rsidRDefault="007F31FB" w:rsidP="005F49FC">
            <w:pPr>
              <w:spacing w:line="220" w:lineRule="exact"/>
              <w:rPr>
                <w:rStyle w:val="3"/>
                <w:rFonts w:eastAsiaTheme="minorHAnsi"/>
                <w:b w:val="0"/>
                <w:bCs w:val="0"/>
              </w:rPr>
            </w:pPr>
          </w:p>
        </w:tc>
      </w:tr>
    </w:tbl>
    <w:p w:rsidR="004B744A" w:rsidRPr="004B744A" w:rsidRDefault="004B744A" w:rsidP="004B744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B744A" w:rsidRPr="004B744A" w:rsidSect="007F31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16B6B"/>
    <w:multiLevelType w:val="hybridMultilevel"/>
    <w:tmpl w:val="4CEC5062"/>
    <w:lvl w:ilvl="0" w:tplc="BF5A968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>
    <w:nsid w:val="63B85380"/>
    <w:multiLevelType w:val="hybridMultilevel"/>
    <w:tmpl w:val="9098A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9A"/>
    <w:rsid w:val="00015A9A"/>
    <w:rsid w:val="003C7512"/>
    <w:rsid w:val="00450A86"/>
    <w:rsid w:val="004B744A"/>
    <w:rsid w:val="006E3194"/>
    <w:rsid w:val="007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rsid w:val="007F31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uiPriority w:val="59"/>
    <w:rsid w:val="007F3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7F31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4">
    <w:name w:val="Strong"/>
    <w:basedOn w:val="a0"/>
    <w:uiPriority w:val="22"/>
    <w:qFormat/>
    <w:rsid w:val="007F31FB"/>
    <w:rPr>
      <w:b/>
      <w:bCs/>
    </w:rPr>
  </w:style>
  <w:style w:type="character" w:customStyle="1" w:styleId="apple-converted-space">
    <w:name w:val="apple-converted-space"/>
    <w:basedOn w:val="a0"/>
    <w:rsid w:val="007F31FB"/>
  </w:style>
  <w:style w:type="paragraph" w:styleId="a5">
    <w:name w:val="List Paragraph"/>
    <w:basedOn w:val="a"/>
    <w:uiPriority w:val="34"/>
    <w:qFormat/>
    <w:rsid w:val="007F31FB"/>
    <w:pPr>
      <w:ind w:left="720"/>
      <w:contextualSpacing/>
    </w:pPr>
  </w:style>
  <w:style w:type="paragraph" w:styleId="a6">
    <w:name w:val="No Spacing"/>
    <w:uiPriority w:val="1"/>
    <w:qFormat/>
    <w:rsid w:val="007F31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rsid w:val="007F31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uiPriority w:val="59"/>
    <w:rsid w:val="007F3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7F31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4">
    <w:name w:val="Strong"/>
    <w:basedOn w:val="a0"/>
    <w:uiPriority w:val="22"/>
    <w:qFormat/>
    <w:rsid w:val="007F31FB"/>
    <w:rPr>
      <w:b/>
      <w:bCs/>
    </w:rPr>
  </w:style>
  <w:style w:type="character" w:customStyle="1" w:styleId="apple-converted-space">
    <w:name w:val="apple-converted-space"/>
    <w:basedOn w:val="a0"/>
    <w:rsid w:val="007F31FB"/>
  </w:style>
  <w:style w:type="paragraph" w:styleId="a5">
    <w:name w:val="List Paragraph"/>
    <w:basedOn w:val="a"/>
    <w:uiPriority w:val="34"/>
    <w:qFormat/>
    <w:rsid w:val="007F31FB"/>
    <w:pPr>
      <w:ind w:left="720"/>
      <w:contextualSpacing/>
    </w:pPr>
  </w:style>
  <w:style w:type="paragraph" w:styleId="a6">
    <w:name w:val="No Spacing"/>
    <w:uiPriority w:val="1"/>
    <w:qFormat/>
    <w:rsid w:val="007F3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2018-08-31T04:51:00Z</dcterms:created>
  <dcterms:modified xsi:type="dcterms:W3CDTF">2018-08-31T04:51:00Z</dcterms:modified>
</cp:coreProperties>
</file>